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Аннотация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рабочей</w:t>
      </w:r>
      <w:r>
        <w:rPr>
          <w:spacing w:val="-4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«Информатика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ИКТ»</w:t>
      </w:r>
      <w:r>
        <w:rPr>
          <w:spacing w:val="-3"/>
        </w:rPr>
        <w:t> </w:t>
      </w:r>
      <w:r>
        <w:rPr/>
        <w:t>(7-11</w:t>
      </w:r>
      <w:r>
        <w:rPr>
          <w:spacing w:val="-3"/>
        </w:rPr>
        <w:t> </w:t>
      </w:r>
      <w:r>
        <w:rPr/>
        <w:t>класс)</w:t>
      </w:r>
    </w:p>
    <w:p>
      <w:pPr>
        <w:pStyle w:val="BodyText"/>
        <w:ind w:left="0"/>
        <w:jc w:val="left"/>
        <w:rPr>
          <w:rFonts w:ascii="Calibri"/>
          <w:sz w:val="28"/>
        </w:rPr>
      </w:pPr>
    </w:p>
    <w:p>
      <w:pPr>
        <w:pStyle w:val="BodyText"/>
        <w:ind w:left="0"/>
        <w:jc w:val="left"/>
        <w:rPr>
          <w:rFonts w:ascii="Calibri"/>
          <w:sz w:val="28"/>
        </w:rPr>
      </w:pPr>
    </w:p>
    <w:p>
      <w:pPr>
        <w:spacing w:before="251"/>
        <w:ind w:left="593" w:right="105" w:firstLine="300"/>
        <w:jc w:val="both"/>
        <w:rPr>
          <w:sz w:val="22"/>
        </w:rPr>
      </w:pPr>
      <w:r>
        <w:rPr>
          <w:sz w:val="22"/>
        </w:rPr>
        <w:t>За основу составления программы взята примерная рабочая программа изучения информатики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линии</w:t>
      </w:r>
      <w:r>
        <w:rPr>
          <w:spacing w:val="1"/>
          <w:sz w:val="22"/>
        </w:rPr>
        <w:t> </w:t>
      </w:r>
      <w:r>
        <w:rPr>
          <w:sz w:val="22"/>
        </w:rPr>
        <w:t>УМК</w:t>
      </w:r>
      <w:r>
        <w:rPr>
          <w:spacing w:val="1"/>
          <w:sz w:val="22"/>
        </w:rPr>
        <w:t> </w:t>
      </w:r>
      <w:r>
        <w:rPr>
          <w:sz w:val="22"/>
        </w:rPr>
        <w:t>«Информатика.</w:t>
      </w:r>
      <w:r>
        <w:rPr>
          <w:spacing w:val="1"/>
          <w:sz w:val="22"/>
        </w:rPr>
        <w:t> </w:t>
      </w:r>
      <w:r>
        <w:rPr>
          <w:sz w:val="22"/>
        </w:rPr>
        <w:t>7–9</w:t>
      </w:r>
      <w:r>
        <w:rPr>
          <w:spacing w:val="1"/>
          <w:sz w:val="22"/>
        </w:rPr>
        <w:t> </w:t>
      </w:r>
      <w:r>
        <w:rPr>
          <w:sz w:val="22"/>
        </w:rPr>
        <w:t>классы»</w:t>
      </w:r>
      <w:r>
        <w:rPr>
          <w:spacing w:val="1"/>
          <w:sz w:val="22"/>
        </w:rPr>
        <w:t> </w:t>
      </w:r>
      <w:r>
        <w:rPr>
          <w:sz w:val="22"/>
        </w:rPr>
        <w:t>И.Г.Семакин,</w:t>
      </w:r>
      <w:r>
        <w:rPr>
          <w:spacing w:val="1"/>
          <w:sz w:val="22"/>
        </w:rPr>
        <w:t> </w:t>
      </w:r>
      <w:r>
        <w:rPr>
          <w:sz w:val="22"/>
        </w:rPr>
        <w:t>Л.А.Залогова,</w:t>
      </w:r>
      <w:r>
        <w:rPr>
          <w:spacing w:val="1"/>
          <w:sz w:val="22"/>
        </w:rPr>
        <w:t> </w:t>
      </w:r>
      <w:r>
        <w:rPr>
          <w:sz w:val="22"/>
        </w:rPr>
        <w:t>а</w:t>
      </w:r>
      <w:r>
        <w:rPr>
          <w:spacing w:val="1"/>
          <w:sz w:val="22"/>
        </w:rPr>
        <w:t> </w:t>
      </w:r>
      <w:r>
        <w:rPr>
          <w:sz w:val="22"/>
        </w:rPr>
        <w:t>также</w:t>
      </w:r>
      <w:r>
        <w:rPr>
          <w:spacing w:val="1"/>
          <w:sz w:val="22"/>
        </w:rPr>
        <w:t> </w:t>
      </w:r>
      <w:r>
        <w:rPr>
          <w:sz w:val="22"/>
        </w:rPr>
        <w:t>поурочное</w:t>
      </w:r>
      <w:r>
        <w:rPr>
          <w:spacing w:val="1"/>
          <w:sz w:val="22"/>
        </w:rPr>
        <w:t> </w:t>
      </w:r>
      <w:r>
        <w:rPr>
          <w:sz w:val="22"/>
        </w:rPr>
        <w:t>планирование и рекомендации по организации учебной деятельности на уроках. Тематическое и</w:t>
      </w:r>
      <w:r>
        <w:rPr>
          <w:spacing w:val="1"/>
          <w:sz w:val="22"/>
        </w:rPr>
        <w:t> </w:t>
      </w:r>
      <w:r>
        <w:rPr>
          <w:sz w:val="22"/>
        </w:rPr>
        <w:t>поурочное</w:t>
      </w:r>
      <w:r>
        <w:rPr>
          <w:spacing w:val="1"/>
          <w:sz w:val="22"/>
        </w:rPr>
        <w:t> </w:t>
      </w:r>
      <w:r>
        <w:rPr>
          <w:sz w:val="22"/>
        </w:rPr>
        <w:t>планирование</w:t>
      </w:r>
      <w:r>
        <w:rPr>
          <w:spacing w:val="1"/>
          <w:sz w:val="22"/>
        </w:rPr>
        <w:t> </w:t>
      </w:r>
      <w:r>
        <w:rPr>
          <w:sz w:val="22"/>
        </w:rPr>
        <w:t>представлены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базовом</w:t>
      </w:r>
      <w:r>
        <w:rPr>
          <w:spacing w:val="1"/>
          <w:sz w:val="22"/>
        </w:rPr>
        <w:t> </w:t>
      </w:r>
      <w:r>
        <w:rPr>
          <w:sz w:val="22"/>
        </w:rPr>
        <w:t>(минимальный</w:t>
      </w:r>
      <w:r>
        <w:rPr>
          <w:spacing w:val="1"/>
          <w:sz w:val="22"/>
        </w:rPr>
        <w:t> </w:t>
      </w:r>
      <w:r>
        <w:rPr>
          <w:sz w:val="22"/>
        </w:rPr>
        <w:t>вариант</w:t>
      </w:r>
      <w:r>
        <w:rPr>
          <w:spacing w:val="1"/>
          <w:sz w:val="22"/>
        </w:rPr>
        <w:t> </w:t>
      </w:r>
      <w:r>
        <w:rPr>
          <w:sz w:val="22"/>
        </w:rPr>
        <w:t>учебного</w:t>
      </w:r>
      <w:r>
        <w:rPr>
          <w:spacing w:val="1"/>
          <w:sz w:val="22"/>
        </w:rPr>
        <w:t> </w:t>
      </w:r>
      <w:r>
        <w:rPr>
          <w:sz w:val="22"/>
        </w:rPr>
        <w:t>плана),</w:t>
      </w:r>
      <w:r>
        <w:rPr>
          <w:spacing w:val="1"/>
          <w:sz w:val="22"/>
        </w:rPr>
        <w:t> </w:t>
      </w:r>
      <w:r>
        <w:rPr>
          <w:sz w:val="22"/>
        </w:rPr>
        <w:t>рассчитанного</w:t>
      </w:r>
      <w:r>
        <w:rPr>
          <w:spacing w:val="-1"/>
          <w:sz w:val="22"/>
        </w:rPr>
        <w:t> </w:t>
      </w:r>
      <w:r>
        <w:rPr>
          <w:sz w:val="22"/>
        </w:rPr>
        <w:t>на 34 урока.</w:t>
      </w:r>
    </w:p>
    <w:p>
      <w:pPr>
        <w:spacing w:line="244" w:lineRule="auto" w:before="29"/>
        <w:ind w:left="112" w:right="106" w:firstLine="283"/>
        <w:jc w:val="both"/>
        <w:rPr>
          <w:sz w:val="22"/>
        </w:rPr>
      </w:pPr>
      <w:r>
        <w:rPr>
          <w:sz w:val="22"/>
        </w:rPr>
        <w:t>Основной</w:t>
      </w:r>
      <w:r>
        <w:rPr>
          <w:spacing w:val="1"/>
          <w:sz w:val="22"/>
        </w:rPr>
        <w:t> </w:t>
      </w:r>
      <w:r>
        <w:rPr>
          <w:sz w:val="22"/>
        </w:rPr>
        <w:t>принцип,</w:t>
      </w:r>
      <w:r>
        <w:rPr>
          <w:spacing w:val="1"/>
          <w:sz w:val="22"/>
        </w:rPr>
        <w:t> </w:t>
      </w:r>
      <w:r>
        <w:rPr>
          <w:sz w:val="22"/>
        </w:rPr>
        <w:t>которым</w:t>
      </w:r>
      <w:r>
        <w:rPr>
          <w:spacing w:val="1"/>
          <w:sz w:val="22"/>
        </w:rPr>
        <w:t> </w:t>
      </w:r>
      <w:r>
        <w:rPr>
          <w:sz w:val="22"/>
        </w:rPr>
        <w:t>руководствовались</w:t>
      </w:r>
      <w:r>
        <w:rPr>
          <w:spacing w:val="1"/>
          <w:sz w:val="22"/>
        </w:rPr>
        <w:t> </w:t>
      </w:r>
      <w:r>
        <w:rPr>
          <w:sz w:val="22"/>
        </w:rPr>
        <w:t>авторы</w:t>
      </w:r>
      <w:r>
        <w:rPr>
          <w:spacing w:val="1"/>
          <w:sz w:val="22"/>
        </w:rPr>
        <w:t> </w:t>
      </w:r>
      <w:r>
        <w:rPr>
          <w:sz w:val="22"/>
        </w:rPr>
        <w:t>при</w:t>
      </w:r>
      <w:r>
        <w:rPr>
          <w:spacing w:val="1"/>
          <w:sz w:val="22"/>
        </w:rPr>
        <w:t> </w:t>
      </w:r>
      <w:r>
        <w:rPr>
          <w:sz w:val="22"/>
        </w:rPr>
        <w:t>разработке</w:t>
      </w:r>
      <w:r>
        <w:rPr>
          <w:spacing w:val="1"/>
          <w:sz w:val="22"/>
        </w:rPr>
        <w:t> </w:t>
      </w:r>
      <w:r>
        <w:rPr>
          <w:sz w:val="22"/>
        </w:rPr>
        <w:t>учебного</w:t>
      </w:r>
      <w:r>
        <w:rPr>
          <w:spacing w:val="1"/>
          <w:sz w:val="22"/>
        </w:rPr>
        <w:t> </w:t>
      </w:r>
      <w:r>
        <w:rPr>
          <w:sz w:val="22"/>
        </w:rPr>
        <w:t>курса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преподавания информатики на базовом уровне, заключается в соблюдении соответствия требованиям</w:t>
      </w:r>
      <w:r>
        <w:rPr>
          <w:spacing w:val="1"/>
          <w:sz w:val="22"/>
        </w:rPr>
        <w:t> </w:t>
      </w:r>
      <w:r>
        <w:rPr>
          <w:sz w:val="22"/>
        </w:rPr>
        <w:t>ФГОС.</w:t>
      </w:r>
      <w:r>
        <w:rPr>
          <w:spacing w:val="-1"/>
          <w:sz w:val="22"/>
        </w:rPr>
        <w:t> </w:t>
      </w:r>
      <w:r>
        <w:rPr>
          <w:sz w:val="22"/>
        </w:rPr>
        <w:t>Удовлетворение</w:t>
      </w:r>
      <w:r>
        <w:rPr>
          <w:spacing w:val="-1"/>
          <w:sz w:val="22"/>
        </w:rPr>
        <w:t> </w:t>
      </w:r>
      <w:r>
        <w:rPr>
          <w:sz w:val="22"/>
        </w:rPr>
        <w:t>всем</w:t>
      </w:r>
      <w:r>
        <w:rPr>
          <w:spacing w:val="-1"/>
          <w:sz w:val="22"/>
        </w:rPr>
        <w:t> </w:t>
      </w:r>
      <w:r>
        <w:rPr>
          <w:sz w:val="22"/>
        </w:rPr>
        <w:t>требованиям ФГОС</w:t>
      </w:r>
      <w:r>
        <w:rPr>
          <w:spacing w:val="-2"/>
          <w:sz w:val="22"/>
        </w:rPr>
        <w:t> </w:t>
      </w:r>
      <w:r>
        <w:rPr>
          <w:sz w:val="22"/>
        </w:rPr>
        <w:t>обеспечивает</w:t>
      </w:r>
      <w:r>
        <w:rPr>
          <w:spacing w:val="-1"/>
          <w:sz w:val="22"/>
        </w:rPr>
        <w:t> </w:t>
      </w:r>
      <w:r>
        <w:rPr>
          <w:sz w:val="22"/>
        </w:rPr>
        <w:t>полный</w:t>
      </w:r>
      <w:r>
        <w:rPr>
          <w:spacing w:val="-1"/>
          <w:sz w:val="22"/>
        </w:rPr>
        <w:t> </w:t>
      </w:r>
      <w:r>
        <w:rPr>
          <w:sz w:val="22"/>
        </w:rPr>
        <w:t>набор компонентов</w:t>
      </w:r>
      <w:r>
        <w:rPr>
          <w:spacing w:val="-3"/>
          <w:sz w:val="22"/>
        </w:rPr>
        <w:t> </w:t>
      </w:r>
      <w:r>
        <w:rPr>
          <w:sz w:val="22"/>
        </w:rPr>
        <w:t>УМК.</w:t>
      </w:r>
    </w:p>
    <w:p>
      <w:pPr>
        <w:spacing w:line="244" w:lineRule="auto" w:before="16"/>
        <w:ind w:left="112" w:right="106" w:firstLine="283"/>
        <w:jc w:val="both"/>
        <w:rPr>
          <w:sz w:val="22"/>
        </w:rPr>
      </w:pPr>
      <w:r>
        <w:rPr>
          <w:sz w:val="22"/>
        </w:rPr>
        <w:t>Согласно</w:t>
      </w:r>
      <w:r>
        <w:rPr>
          <w:spacing w:val="1"/>
          <w:sz w:val="22"/>
        </w:rPr>
        <w:t> </w:t>
      </w:r>
      <w:r>
        <w:rPr>
          <w:sz w:val="22"/>
        </w:rPr>
        <w:t>разделу</w:t>
      </w:r>
      <w:r>
        <w:rPr>
          <w:spacing w:val="1"/>
          <w:sz w:val="22"/>
        </w:rPr>
        <w:t> </w:t>
      </w:r>
      <w:r>
        <w:rPr>
          <w:sz w:val="22"/>
        </w:rPr>
        <w:t>ФГОС</w:t>
      </w:r>
      <w:r>
        <w:rPr>
          <w:spacing w:val="1"/>
          <w:sz w:val="22"/>
        </w:rPr>
        <w:t> </w:t>
      </w:r>
      <w:r>
        <w:rPr>
          <w:sz w:val="22"/>
        </w:rPr>
        <w:t>18.3.1</w:t>
      </w:r>
      <w:r>
        <w:rPr>
          <w:spacing w:val="1"/>
          <w:sz w:val="22"/>
        </w:rPr>
        <w:t> </w:t>
      </w:r>
      <w:r>
        <w:rPr>
          <w:sz w:val="22"/>
        </w:rPr>
        <w:t>«Учебный</w:t>
      </w:r>
      <w:r>
        <w:rPr>
          <w:spacing w:val="1"/>
          <w:sz w:val="22"/>
        </w:rPr>
        <w:t> </w:t>
      </w:r>
      <w:r>
        <w:rPr>
          <w:sz w:val="22"/>
        </w:rPr>
        <w:t>план</w:t>
      </w:r>
      <w:r>
        <w:rPr>
          <w:spacing w:val="1"/>
          <w:sz w:val="22"/>
        </w:rPr>
        <w:t> </w:t>
      </w:r>
      <w:r>
        <w:rPr>
          <w:sz w:val="22"/>
        </w:rPr>
        <w:t>основного</w:t>
      </w:r>
      <w:r>
        <w:rPr>
          <w:spacing w:val="1"/>
          <w:sz w:val="22"/>
        </w:rPr>
        <w:t> </w:t>
      </w:r>
      <w:r>
        <w:rPr>
          <w:sz w:val="22"/>
        </w:rPr>
        <w:t>общего</w:t>
      </w:r>
      <w:r>
        <w:rPr>
          <w:spacing w:val="1"/>
          <w:sz w:val="22"/>
        </w:rPr>
        <w:t> </w:t>
      </w:r>
      <w:r>
        <w:rPr>
          <w:sz w:val="22"/>
        </w:rPr>
        <w:t>образования»,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состав</w:t>
      </w:r>
      <w:r>
        <w:rPr>
          <w:spacing w:val="1"/>
          <w:sz w:val="22"/>
        </w:rPr>
        <w:t> </w:t>
      </w:r>
      <w:r>
        <w:rPr>
          <w:sz w:val="22"/>
        </w:rPr>
        <w:t>обязательной</w:t>
      </w:r>
      <w:r>
        <w:rPr>
          <w:spacing w:val="7"/>
          <w:sz w:val="22"/>
        </w:rPr>
        <w:t> </w:t>
      </w:r>
      <w:r>
        <w:rPr>
          <w:sz w:val="22"/>
        </w:rPr>
        <w:t>для</w:t>
      </w:r>
      <w:r>
        <w:rPr>
          <w:spacing w:val="8"/>
          <w:sz w:val="22"/>
        </w:rPr>
        <w:t> </w:t>
      </w:r>
      <w:r>
        <w:rPr>
          <w:sz w:val="22"/>
        </w:rPr>
        <w:t>изучения</w:t>
      </w:r>
      <w:r>
        <w:rPr>
          <w:spacing w:val="7"/>
          <w:sz w:val="22"/>
        </w:rPr>
        <w:t> </w:t>
      </w:r>
      <w:r>
        <w:rPr>
          <w:sz w:val="22"/>
        </w:rPr>
        <w:t>предметной</w:t>
      </w:r>
      <w:r>
        <w:rPr>
          <w:spacing w:val="7"/>
          <w:sz w:val="22"/>
        </w:rPr>
        <w:t> </w:t>
      </w:r>
      <w:r>
        <w:rPr>
          <w:sz w:val="22"/>
        </w:rPr>
        <w:t>области</w:t>
      </w:r>
      <w:r>
        <w:rPr>
          <w:spacing w:val="8"/>
          <w:sz w:val="22"/>
        </w:rPr>
        <w:t> </w:t>
      </w:r>
      <w:r>
        <w:rPr>
          <w:sz w:val="22"/>
        </w:rPr>
        <w:t>«Математика</w:t>
      </w:r>
      <w:r>
        <w:rPr>
          <w:spacing w:val="8"/>
          <w:sz w:val="22"/>
        </w:rPr>
        <w:t> </w:t>
      </w:r>
      <w:r>
        <w:rPr>
          <w:sz w:val="22"/>
        </w:rPr>
        <w:t>и</w:t>
      </w:r>
      <w:r>
        <w:rPr>
          <w:spacing w:val="6"/>
          <w:sz w:val="22"/>
        </w:rPr>
        <w:t> </w:t>
      </w:r>
      <w:r>
        <w:rPr>
          <w:sz w:val="22"/>
        </w:rPr>
        <w:t>информатика»</w:t>
      </w:r>
      <w:r>
        <w:rPr>
          <w:spacing w:val="6"/>
          <w:sz w:val="22"/>
        </w:rPr>
        <w:t> </w:t>
      </w:r>
      <w:r>
        <w:rPr>
          <w:sz w:val="22"/>
        </w:rPr>
        <w:t>входит</w:t>
      </w:r>
      <w:r>
        <w:rPr>
          <w:spacing w:val="10"/>
          <w:sz w:val="22"/>
        </w:rPr>
        <w:t> </w:t>
      </w:r>
      <w:r>
        <w:rPr>
          <w:sz w:val="22"/>
        </w:rPr>
        <w:t>учебный</w:t>
      </w:r>
      <w:r>
        <w:rPr>
          <w:spacing w:val="6"/>
          <w:sz w:val="22"/>
        </w:rPr>
        <w:t> </w:t>
      </w:r>
      <w:r>
        <w:rPr>
          <w:sz w:val="22"/>
        </w:rPr>
        <w:t>предмет</w:t>
      </w:r>
    </w:p>
    <w:p>
      <w:pPr>
        <w:spacing w:before="0"/>
        <w:ind w:left="112" w:right="0" w:firstLine="0"/>
        <w:jc w:val="both"/>
        <w:rPr>
          <w:sz w:val="22"/>
        </w:rPr>
      </w:pPr>
      <w:r>
        <w:rPr>
          <w:sz w:val="22"/>
        </w:rPr>
        <w:t>«Информатика».</w:t>
      </w:r>
      <w:r>
        <w:rPr>
          <w:spacing w:val="-3"/>
          <w:sz w:val="22"/>
        </w:rPr>
        <w:t> </w:t>
      </w:r>
      <w:r>
        <w:rPr>
          <w:sz w:val="22"/>
        </w:rPr>
        <w:t>Подробнее</w:t>
      </w:r>
      <w:r>
        <w:rPr>
          <w:spacing w:val="-4"/>
          <w:sz w:val="22"/>
        </w:rPr>
        <w:t> </w:t>
      </w:r>
      <w:r>
        <w:rPr>
          <w:sz w:val="22"/>
        </w:rPr>
        <w:t>об</w:t>
      </w:r>
      <w:r>
        <w:rPr>
          <w:spacing w:val="-4"/>
          <w:sz w:val="22"/>
        </w:rPr>
        <w:t> </w:t>
      </w:r>
      <w:r>
        <w:rPr>
          <w:sz w:val="22"/>
        </w:rPr>
        <w:t>учебнике</w:t>
      </w:r>
    </w:p>
    <w:p>
      <w:pPr>
        <w:spacing w:before="5"/>
        <w:ind w:left="112" w:right="0" w:firstLine="0"/>
        <w:jc w:val="left"/>
        <w:rPr>
          <w:sz w:val="18"/>
        </w:rPr>
      </w:pPr>
      <w:hyperlink r:id="rId5">
        <w:r>
          <w:rPr>
            <w:sz w:val="18"/>
          </w:rPr>
          <w:t>http://kpolyakov.spb.ru/school/osnbook.htm.</w:t>
        </w:r>
      </w:hyperlink>
    </w:p>
    <w:p>
      <w:pPr>
        <w:spacing w:before="99"/>
        <w:ind w:left="112" w:right="4725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основной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школе предмет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z w:val="22"/>
        </w:rPr>
        <w:t>«Информатика»</w:t>
      </w:r>
      <w:r>
        <w:rPr>
          <w:rFonts w:ascii="Calibri" w:hAnsi="Calibri"/>
          <w:spacing w:val="50"/>
          <w:sz w:val="22"/>
        </w:rPr>
        <w:t> </w:t>
      </w:r>
      <w:r>
        <w:rPr>
          <w:rFonts w:ascii="Calibri" w:hAnsi="Calibri"/>
          <w:sz w:val="22"/>
        </w:rPr>
        <w:t>изучается</w:t>
      </w:r>
      <w:r>
        <w:rPr>
          <w:rFonts w:ascii="Calibri" w:hAnsi="Calibri"/>
          <w:spacing w:val="-47"/>
          <w:sz w:val="22"/>
        </w:rPr>
        <w:t> </w:t>
      </w:r>
      <w:r>
        <w:rPr>
          <w:rFonts w:ascii="Calibri" w:hAnsi="Calibri"/>
          <w:sz w:val="22"/>
        </w:rPr>
        <w:t>В 7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классе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—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1 час в неделю,</w:t>
      </w:r>
    </w:p>
    <w:p>
      <w:pPr>
        <w:spacing w:before="1"/>
        <w:ind w:left="112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8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классе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—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1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час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неделю,</w:t>
      </w:r>
    </w:p>
    <w:p>
      <w:pPr>
        <w:spacing w:before="0"/>
        <w:ind w:left="112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9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классе —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1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час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неделю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(всего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105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часов).</w:t>
      </w:r>
    </w:p>
    <w:p>
      <w:pPr>
        <w:pStyle w:val="BodyText"/>
        <w:spacing w:before="8"/>
        <w:ind w:left="0"/>
        <w:jc w:val="left"/>
        <w:rPr>
          <w:rFonts w:ascii="Calibri"/>
          <w:sz w:val="21"/>
        </w:rPr>
      </w:pPr>
    </w:p>
    <w:p>
      <w:pPr>
        <w:pStyle w:val="BodyText"/>
        <w:spacing w:line="244" w:lineRule="auto"/>
        <w:ind w:right="107" w:firstLine="569"/>
      </w:pPr>
      <w:r>
        <w:rPr/>
        <w:t>Программа для 10-11 классов по предмету «Информатика» предназначена для изучения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информатики</w:t>
      </w:r>
      <w:r>
        <w:rPr>
          <w:spacing w:val="1"/>
        </w:rPr>
        <w:t> </w:t>
      </w:r>
      <w:r>
        <w:rPr/>
        <w:t>учащимися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школы.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крупные</w:t>
      </w:r>
      <w:r>
        <w:rPr>
          <w:spacing w:val="1"/>
        </w:rPr>
        <w:t> </w:t>
      </w:r>
      <w:r>
        <w:rPr/>
        <w:t>содержательные</w:t>
      </w:r>
      <w:r>
        <w:rPr>
          <w:spacing w:val="-3"/>
        </w:rPr>
        <w:t> </w:t>
      </w:r>
      <w:r>
        <w:rPr/>
        <w:t>линии:</w:t>
      </w:r>
    </w:p>
    <w:p>
      <w:pPr>
        <w:pStyle w:val="ListParagraph"/>
        <w:numPr>
          <w:ilvl w:val="0"/>
          <w:numId w:val="1"/>
        </w:numPr>
        <w:tabs>
          <w:tab w:pos="673" w:val="left" w:leader="none"/>
        </w:tabs>
        <w:spacing w:line="240" w:lineRule="auto" w:before="3" w:after="0"/>
        <w:ind w:left="672" w:right="0" w:hanging="20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> </w:t>
      </w:r>
      <w:r>
        <w:rPr>
          <w:sz w:val="24"/>
        </w:rPr>
        <w:t>информатики</w:t>
      </w:r>
    </w:p>
    <w:p>
      <w:pPr>
        <w:pStyle w:val="ListParagraph"/>
        <w:numPr>
          <w:ilvl w:val="0"/>
          <w:numId w:val="1"/>
        </w:numPr>
        <w:tabs>
          <w:tab w:pos="673" w:val="left" w:leader="none"/>
        </w:tabs>
        <w:spacing w:line="289" w:lineRule="exact" w:before="13" w:after="0"/>
        <w:ind w:left="672" w:right="0" w:hanging="200"/>
        <w:jc w:val="left"/>
        <w:rPr>
          <w:sz w:val="24"/>
        </w:rPr>
      </w:pPr>
      <w:r>
        <w:rPr>
          <w:sz w:val="24"/>
        </w:rPr>
        <w:t>Алгоритмы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программирование</w:t>
      </w:r>
    </w:p>
    <w:p>
      <w:pPr>
        <w:pStyle w:val="ListParagraph"/>
        <w:numPr>
          <w:ilvl w:val="0"/>
          <w:numId w:val="1"/>
        </w:numPr>
        <w:tabs>
          <w:tab w:pos="673" w:val="left" w:leader="none"/>
        </w:tabs>
        <w:spacing w:line="287" w:lineRule="exact" w:before="0" w:after="0"/>
        <w:ind w:left="672" w:right="0" w:hanging="200"/>
        <w:jc w:val="left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10"/>
          <w:sz w:val="24"/>
        </w:rPr>
        <w:t> </w:t>
      </w:r>
      <w:r>
        <w:rPr>
          <w:sz w:val="24"/>
        </w:rPr>
        <w:t>технологии.</w:t>
      </w:r>
    </w:p>
    <w:p>
      <w:pPr>
        <w:pStyle w:val="BodyText"/>
        <w:ind w:left="672" w:right="108"/>
      </w:pPr>
      <w:r>
        <w:rPr/>
        <w:t>Важная задача изучения этих содержательных линий в курсе – добиться систематических</w:t>
      </w:r>
      <w:r>
        <w:rPr>
          <w:spacing w:val="1"/>
        </w:rPr>
        <w:t> </w:t>
      </w:r>
      <w:r>
        <w:rPr/>
        <w:t>знаний, необходимых для самостоятельного решения задач, в том числе и тех, которые в</w:t>
      </w:r>
      <w:r>
        <w:rPr>
          <w:spacing w:val="1"/>
        </w:rPr>
        <w:t> </w:t>
      </w:r>
      <w:r>
        <w:rPr/>
        <w:t>самом</w:t>
      </w:r>
      <w:r>
        <w:rPr>
          <w:spacing w:val="44"/>
        </w:rPr>
        <w:t> </w:t>
      </w:r>
      <w:r>
        <w:rPr/>
        <w:t>курсе</w:t>
      </w:r>
      <w:r>
        <w:rPr>
          <w:spacing w:val="44"/>
        </w:rPr>
        <w:t> </w:t>
      </w:r>
      <w:r>
        <w:rPr/>
        <w:t>не</w:t>
      </w:r>
      <w:r>
        <w:rPr>
          <w:spacing w:val="42"/>
        </w:rPr>
        <w:t> </w:t>
      </w:r>
      <w:r>
        <w:rPr/>
        <w:t>рассматривались.</w:t>
      </w:r>
      <w:r>
        <w:rPr>
          <w:spacing w:val="43"/>
        </w:rPr>
        <w:t> </w:t>
      </w:r>
      <w:r>
        <w:rPr/>
        <w:t>Существенное</w:t>
      </w:r>
      <w:r>
        <w:rPr>
          <w:spacing w:val="42"/>
        </w:rPr>
        <w:t> </w:t>
      </w:r>
      <w:r>
        <w:rPr/>
        <w:t>внимание</w:t>
      </w:r>
      <w:r>
        <w:rPr>
          <w:spacing w:val="44"/>
        </w:rPr>
        <w:t> </w:t>
      </w:r>
      <w:r>
        <w:rPr/>
        <w:t>уделяется</w:t>
      </w:r>
      <w:r>
        <w:rPr>
          <w:spacing w:val="45"/>
        </w:rPr>
        <w:t> </w:t>
      </w:r>
      <w:r>
        <w:rPr/>
        <w:t>линии</w:t>
      </w:r>
    </w:p>
    <w:p>
      <w:pPr>
        <w:pStyle w:val="BodyText"/>
        <w:ind w:left="672" w:right="116"/>
      </w:pPr>
      <w:r>
        <w:rPr/>
        <w:t>«Алгоритмизация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программирование»,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результатов</w:t>
      </w:r>
      <w:r>
        <w:rPr>
          <w:spacing w:val="-1"/>
        </w:rPr>
        <w:t> </w:t>
      </w:r>
      <w:r>
        <w:rPr/>
        <w:t>ФГОС.</w:t>
      </w:r>
    </w:p>
    <w:p>
      <w:pPr>
        <w:pStyle w:val="BodyText"/>
        <w:ind w:right="113" w:firstLine="569"/>
      </w:pPr>
      <w:r>
        <w:rPr/>
        <w:t>Информатика рассматривается как наука об автоматической обработке данных с помощью</w:t>
      </w:r>
      <w:r>
        <w:rPr>
          <w:spacing w:val="-57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вычислительных</w:t>
      </w:r>
      <w:r>
        <w:rPr>
          <w:spacing w:val="1"/>
        </w:rPr>
        <w:t> </w:t>
      </w:r>
      <w:r>
        <w:rPr/>
        <w:t>систем.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подход</w:t>
      </w:r>
      <w:r>
        <w:rPr>
          <w:spacing w:val="1"/>
        </w:rPr>
        <w:t> </w:t>
      </w:r>
      <w:r>
        <w:rPr/>
        <w:t>сближает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информатики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дисциплиной,</w:t>
      </w:r>
      <w:r>
        <w:rPr>
          <w:spacing w:val="-4"/>
        </w:rPr>
        <w:t> </w:t>
      </w:r>
      <w:r>
        <w:rPr/>
        <w:t>называемой за</w:t>
      </w:r>
      <w:r>
        <w:rPr>
          <w:spacing w:val="-1"/>
        </w:rPr>
        <w:t> </w:t>
      </w:r>
      <w:r>
        <w:rPr/>
        <w:t>рубежом</w:t>
      </w:r>
      <w:r>
        <w:rPr>
          <w:spacing w:val="4"/>
        </w:rPr>
        <w:t> </w:t>
      </w:r>
      <w:r>
        <w:rPr>
          <w:i/>
        </w:rPr>
        <w:t>computer science</w:t>
      </w:r>
      <w:r>
        <w:rPr/>
        <w:t>.</w:t>
      </w:r>
    </w:p>
    <w:p>
      <w:pPr>
        <w:pStyle w:val="BodyText"/>
        <w:ind w:right="112" w:firstLine="569"/>
      </w:pPr>
      <w:r>
        <w:rPr/>
        <w:t>Программа ориентирована, прежде всего, на получение фундаментальных знаний, умений</w:t>
      </w:r>
      <w:r>
        <w:rPr>
          <w:spacing w:val="1"/>
        </w:rPr>
        <w:t> </w:t>
      </w:r>
      <w:r>
        <w:rPr/>
        <w:t>и навыков в области информатики, которые не зависят от операционной системы и другого</w:t>
      </w:r>
      <w:r>
        <w:rPr>
          <w:spacing w:val="1"/>
        </w:rPr>
        <w:t> </w:t>
      </w:r>
      <w:r>
        <w:rPr/>
        <w:t>программного</w:t>
      </w:r>
      <w:r>
        <w:rPr>
          <w:spacing w:val="-1"/>
        </w:rPr>
        <w:t> </w:t>
      </w:r>
      <w:r>
        <w:rPr/>
        <w:t>обеспечения, применяемого на</w:t>
      </w:r>
      <w:r>
        <w:rPr>
          <w:spacing w:val="1"/>
        </w:rPr>
        <w:t> </w:t>
      </w:r>
      <w:r>
        <w:rPr/>
        <w:t>уроках.</w:t>
      </w:r>
    </w:p>
    <w:p>
      <w:pPr>
        <w:pStyle w:val="BodyText"/>
        <w:ind w:right="109" w:firstLine="569"/>
      </w:pPr>
      <w:r>
        <w:rPr/>
        <w:t>Учебники,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ядро</w:t>
      </w:r>
      <w:r>
        <w:rPr>
          <w:spacing w:val="1"/>
        </w:rPr>
        <w:t> </w:t>
      </w:r>
      <w:r>
        <w:rPr/>
        <w:t>УМК,</w:t>
      </w:r>
      <w:r>
        <w:rPr>
          <w:spacing w:val="1"/>
        </w:rPr>
        <w:t> </w:t>
      </w:r>
      <w:r>
        <w:rPr/>
        <w:t>содержат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фундаментальные</w:t>
      </w:r>
      <w:r>
        <w:rPr>
          <w:spacing w:val="1"/>
        </w:rPr>
        <w:t> </w:t>
      </w:r>
      <w:r>
        <w:rPr/>
        <w:t>сведения,</w:t>
      </w:r>
      <w:r>
        <w:rPr>
          <w:spacing w:val="1"/>
        </w:rPr>
        <w:t> </w:t>
      </w:r>
      <w:r>
        <w:rPr/>
        <w:t>относящиеся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курсу</w:t>
      </w:r>
      <w:r>
        <w:rPr>
          <w:spacing w:val="1"/>
        </w:rPr>
        <w:t> </w:t>
      </w:r>
      <w:r>
        <w:rPr/>
        <w:t>информатики,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цельными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достаточными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информатике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школе.</w:t>
      </w:r>
      <w:r>
        <w:rPr>
          <w:spacing w:val="1"/>
        </w:rPr>
        <w:t> </w:t>
      </w:r>
      <w:r>
        <w:rPr/>
        <w:t>Учитель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перераспределять</w:t>
      </w:r>
      <w:r>
        <w:rPr>
          <w:spacing w:val="1"/>
        </w:rPr>
        <w:t> </w:t>
      </w:r>
      <w:r>
        <w:rPr/>
        <w:t>часы,</w:t>
      </w:r>
      <w:r>
        <w:rPr>
          <w:spacing w:val="1"/>
        </w:rPr>
        <w:t> </w:t>
      </w:r>
      <w:r>
        <w:rPr/>
        <w:t>отведённые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разделов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курса,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 фактического</w:t>
      </w:r>
      <w:r>
        <w:rPr>
          <w:spacing w:val="2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подготовки</w:t>
      </w:r>
      <w:r>
        <w:rPr>
          <w:spacing w:val="3"/>
        </w:rPr>
        <w:t> </w:t>
      </w:r>
      <w:r>
        <w:rPr/>
        <w:t>учащихся.</w:t>
      </w:r>
    </w:p>
    <w:p>
      <w:pPr>
        <w:pStyle w:val="BodyText"/>
        <w:spacing w:line="242" w:lineRule="auto"/>
        <w:ind w:right="106" w:firstLine="569"/>
      </w:pPr>
      <w:r>
        <w:rPr/>
        <w:t>Одна из важных задач учебников и программы – обеспечить возможность подготовки</w:t>
      </w:r>
      <w:r>
        <w:rPr>
          <w:spacing w:val="1"/>
        </w:rPr>
        <w:t> </w:t>
      </w:r>
      <w:r>
        <w:rPr/>
        <w:t>учащихся к сдаче ЕГЭ по информатике. Авторы</w:t>
      </w:r>
      <w:r>
        <w:rPr>
          <w:spacing w:val="1"/>
        </w:rPr>
        <w:t> </w:t>
      </w:r>
      <w:r>
        <w:rPr/>
        <w:t>используемых пособий и</w:t>
      </w:r>
      <w:r>
        <w:rPr>
          <w:spacing w:val="1"/>
        </w:rPr>
        <w:t> </w:t>
      </w:r>
      <w:r>
        <w:rPr/>
        <w:t>учебников</w:t>
      </w:r>
      <w:r>
        <w:rPr>
          <w:spacing w:val="60"/>
        </w:rPr>
        <w:t> </w:t>
      </w:r>
      <w:r>
        <w:rPr/>
        <w:t>сделали</w:t>
      </w:r>
      <w:r>
        <w:rPr>
          <w:spacing w:val="1"/>
        </w:rPr>
        <w:t> </w:t>
      </w:r>
      <w:r>
        <w:rPr/>
        <w:t>всё возможное , чтобы в ходе обучения рассмотреть максимальное количество типов задач,</w:t>
      </w:r>
      <w:r>
        <w:rPr>
          <w:spacing w:val="1"/>
        </w:rPr>
        <w:t> </w:t>
      </w:r>
      <w:r>
        <w:rPr/>
        <w:t>включаемых в</w:t>
      </w:r>
      <w:r>
        <w:rPr>
          <w:spacing w:val="-1"/>
        </w:rPr>
        <w:t> </w:t>
      </w:r>
      <w:r>
        <w:rPr/>
        <w:t>контрольно-измерительные</w:t>
      </w:r>
      <w:r>
        <w:rPr>
          <w:spacing w:val="-2"/>
        </w:rPr>
        <w:t> </w:t>
      </w:r>
      <w:r>
        <w:rPr/>
        <w:t>материалы</w:t>
      </w:r>
      <w:r>
        <w:rPr>
          <w:spacing w:val="-1"/>
        </w:rPr>
        <w:t> </w:t>
      </w:r>
      <w:r>
        <w:rPr/>
        <w:t>ЕГЭ.</w:t>
      </w:r>
    </w:p>
    <w:p>
      <w:pPr>
        <w:spacing w:before="3"/>
        <w:ind w:left="112" w:right="5273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В средней школе предмет информатика изучается</w:t>
      </w:r>
      <w:r>
        <w:rPr>
          <w:rFonts w:ascii="Calibri" w:hAnsi="Calibri"/>
          <w:spacing w:val="-47"/>
          <w:sz w:val="22"/>
        </w:rPr>
        <w:t> </w:t>
      </w:r>
      <w:r>
        <w:rPr>
          <w:rFonts w:ascii="Calibri" w:hAnsi="Calibri"/>
          <w:sz w:val="22"/>
        </w:rPr>
        <w:t>10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класс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1 час в неделю</w:t>
      </w:r>
    </w:p>
    <w:p>
      <w:pPr>
        <w:spacing w:before="1"/>
        <w:ind w:left="112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11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класс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1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час в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неделю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(всего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68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часов)</w:t>
      </w:r>
    </w:p>
    <w:sectPr>
      <w:type w:val="continuous"/>
      <w:pgSz w:w="11910" w:h="16840"/>
      <w:pgMar w:top="110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672" w:hanging="20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26" w:hanging="2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3" w:hanging="2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9" w:hanging="2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6" w:hanging="2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3" w:hanging="2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59" w:hanging="2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6" w:hanging="2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53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6"/>
      <w:ind w:left="715"/>
      <w:jc w:val="both"/>
    </w:pPr>
    <w:rPr>
      <w:rFonts w:ascii="Calibri" w:hAnsi="Calibri" w:eastAsia="Calibri" w:cs="Calibri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72" w:hanging="20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kpolyakov.spb.ru/school/osnbook.htm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2024-01-10T10:08:24Z</dcterms:created>
  <dcterms:modified xsi:type="dcterms:W3CDTF">2024-01-10T10:08:24Z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2024-01-10T00:00:00Z</vt:filetime>
  </property>
</Properties>
</file>