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2A5" w:rsidRPr="003F357B" w:rsidRDefault="006152A5" w:rsidP="003F357B">
      <w:pPr>
        <w:jc w:val="center"/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Геометрия — аннотация к рабочим программам 7-9класс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Программы разработаны на основе федерального государственного образовательного стандарта основного общего образования, Концепции духовно-нравственного развития и воспитания личности гражданина России, планируемых результатов основного общего  образования, Программы  Геометрия. Сборник рабочих программ. 7—9 классы : пособие для учителей общеобразовательных</w:t>
      </w:r>
      <w:proofErr w:type="gramStart"/>
      <w:r w:rsidRPr="003F357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F357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F357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3F357B">
        <w:rPr>
          <w:rFonts w:ascii="Times New Roman" w:hAnsi="Times New Roman" w:cs="Times New Roman"/>
          <w:sz w:val="24"/>
          <w:szCs w:val="24"/>
        </w:rPr>
        <w:t xml:space="preserve">рганизаций / [составитель Т. А. </w:t>
      </w:r>
      <w:proofErr w:type="spellStart"/>
      <w:r w:rsidRPr="003F357B">
        <w:rPr>
          <w:rFonts w:ascii="Times New Roman" w:hAnsi="Times New Roman" w:cs="Times New Roman"/>
          <w:sz w:val="24"/>
          <w:szCs w:val="24"/>
        </w:rPr>
        <w:t>Бурмистрова</w:t>
      </w:r>
      <w:proofErr w:type="spellEnd"/>
      <w:r w:rsidRPr="003F357B">
        <w:rPr>
          <w:rFonts w:ascii="Times New Roman" w:hAnsi="Times New Roman" w:cs="Times New Roman"/>
          <w:sz w:val="24"/>
          <w:szCs w:val="24"/>
        </w:rPr>
        <w:t>]. — 2-е изд., доп. — М. : Просвещение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УЧЕБНО-МЕТОДИЧЕСКИЙ КОМПЛЕКС (УМК)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F357B">
        <w:rPr>
          <w:rFonts w:ascii="Times New Roman" w:hAnsi="Times New Roman" w:cs="Times New Roman"/>
          <w:sz w:val="24"/>
          <w:szCs w:val="24"/>
        </w:rPr>
        <w:t>Л.С.Атанасян</w:t>
      </w:r>
      <w:proofErr w:type="spellEnd"/>
      <w:r w:rsidRPr="003F357B">
        <w:rPr>
          <w:rFonts w:ascii="Times New Roman" w:hAnsi="Times New Roman" w:cs="Times New Roman"/>
          <w:sz w:val="24"/>
          <w:szCs w:val="24"/>
        </w:rPr>
        <w:t>. Геометрия 7 класс. М. Просвещение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F357B">
        <w:rPr>
          <w:rFonts w:ascii="Times New Roman" w:hAnsi="Times New Roman" w:cs="Times New Roman"/>
          <w:sz w:val="24"/>
          <w:szCs w:val="24"/>
        </w:rPr>
        <w:t>Л.С.Атанасян</w:t>
      </w:r>
      <w:proofErr w:type="spellEnd"/>
      <w:r w:rsidRPr="003F357B">
        <w:rPr>
          <w:rFonts w:ascii="Times New Roman" w:hAnsi="Times New Roman" w:cs="Times New Roman"/>
          <w:sz w:val="24"/>
          <w:szCs w:val="24"/>
        </w:rPr>
        <w:t>. Геометрия 8 класс. М. Просвещение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F357B">
        <w:rPr>
          <w:rFonts w:ascii="Times New Roman" w:hAnsi="Times New Roman" w:cs="Times New Roman"/>
          <w:sz w:val="24"/>
          <w:szCs w:val="24"/>
        </w:rPr>
        <w:t>Л.С.Атанасян</w:t>
      </w:r>
      <w:proofErr w:type="spellEnd"/>
      <w:r w:rsidRPr="003F357B">
        <w:rPr>
          <w:rFonts w:ascii="Times New Roman" w:hAnsi="Times New Roman" w:cs="Times New Roman"/>
          <w:sz w:val="24"/>
          <w:szCs w:val="24"/>
        </w:rPr>
        <w:t>. Геометрия 9 класс. М. Просвещение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УЧЕБНЫЙ ПЛАН (КОЛИЧЕСТВО ЧАСОВ)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7 класс — 2 часа в неделю, 68 часов в год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8 класс — 3 часа в неделю, 102 часа в год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9 класс — 2 часа в неделю, 68 часов в год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ЦЕЛИ: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продолжить овладение системой геометрических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продолжить интеллектуальное развитие, формирование качеств личности, необходимых человеку для полноценной жизни в современном обществе;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воспитание культуры личности и отношения к геометрии как к части общечеловеческой культуры, понимание значимости геометрии для научно-технического прогресса.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ЗАДАЧИ: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lastRenderedPageBreak/>
        <w:t>развитие логического мышления учащихся;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формирование умений обосновывать и доказывать суждения, приводить чёткие определения, развивать  логическую интуицию;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применение механизма логических построений;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формирование  научно-теоретическое  мышление школьников.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 xml:space="preserve">Программы обеспечивают достижение выпускниками основной школы определённых личностных, </w:t>
      </w:r>
      <w:proofErr w:type="spellStart"/>
      <w:r w:rsidRPr="003F357B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3F357B">
        <w:rPr>
          <w:rFonts w:ascii="Times New Roman" w:hAnsi="Times New Roman" w:cs="Times New Roman"/>
          <w:sz w:val="24"/>
          <w:szCs w:val="24"/>
        </w:rPr>
        <w:t xml:space="preserve"> и предметных  результатов.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3F357B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3F357B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интересов.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 практики.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 xml:space="preserve"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</w:t>
      </w:r>
      <w:proofErr w:type="gramStart"/>
      <w:r w:rsidRPr="003F357B">
        <w:rPr>
          <w:rFonts w:ascii="Times New Roman" w:hAnsi="Times New Roman" w:cs="Times New Roman"/>
          <w:sz w:val="24"/>
          <w:szCs w:val="24"/>
        </w:rPr>
        <w:t>учебно- исследовательской</w:t>
      </w:r>
      <w:proofErr w:type="gramEnd"/>
      <w:r w:rsidRPr="003F357B">
        <w:rPr>
          <w:rFonts w:ascii="Times New Roman" w:hAnsi="Times New Roman" w:cs="Times New Roman"/>
          <w:sz w:val="24"/>
          <w:szCs w:val="24"/>
        </w:rPr>
        <w:t>, творческой и других видах деятельности.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 xml:space="preserve">Умение ясно, точно, грамотно излагать свои мысли  в 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3F357B">
        <w:rPr>
          <w:rFonts w:ascii="Times New Roman" w:hAnsi="Times New Roman" w:cs="Times New Roman"/>
          <w:sz w:val="24"/>
          <w:szCs w:val="24"/>
        </w:rPr>
        <w:t>контрпримеры</w:t>
      </w:r>
      <w:proofErr w:type="spellEnd"/>
      <w:r w:rsidRPr="003F357B">
        <w:rPr>
          <w:rFonts w:ascii="Times New Roman" w:hAnsi="Times New Roman" w:cs="Times New Roman"/>
          <w:sz w:val="24"/>
          <w:szCs w:val="24"/>
        </w:rPr>
        <w:t>.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Критичность мышления, умение распознавать логически некорректные  высказывания,  отличать  гипотезу  от  факта.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Креативность мышления, находчивость, активность  при  решении  геометрических задач.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Умение контролировать процесс и результат учебной математической деятельности.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Способность к эмоциональному восприятию  математических  объектов,  задач,  решений, рассуждений.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задач.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lastRenderedPageBreak/>
        <w:t>Умение осуществлять контроль по результату и по способу действия на уровне произвольного внимания и вносить н</w:t>
      </w:r>
      <w:proofErr w:type="gramStart"/>
      <w:r w:rsidRPr="003F357B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3F357B">
        <w:rPr>
          <w:rFonts w:ascii="Times New Roman" w:hAnsi="Times New Roman" w:cs="Times New Roman"/>
          <w:sz w:val="24"/>
          <w:szCs w:val="24"/>
        </w:rPr>
        <w:t xml:space="preserve"> обходимые коррективы.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Умение адекватно оценивать правильность или ошибочность выполнения учебной задачи, её объективную трудность  и  собственные  возможности  её решения.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Осознанное владение логическими действиями определения понятий, обобщения, установления аналогий, классификации на  основе  самостоятельного  выбора  оснований  и  критериев,  установления  родовидовых связей.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 xml:space="preserve">Умение устанавливать причинно-следственные связи, строить </w:t>
      </w:r>
      <w:proofErr w:type="gramStart"/>
      <w:r w:rsidRPr="003F357B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3F357B">
        <w:rPr>
          <w:rFonts w:ascii="Times New Roman" w:hAnsi="Times New Roman" w:cs="Times New Roman"/>
          <w:sz w:val="24"/>
          <w:szCs w:val="24"/>
        </w:rPr>
        <w:t>, умозаключение (индуктивное, дедуктивное и по аналогии) и выводы.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знаково-символические средства, модели и схемы для решения учебных и познавательных  задач.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 учителем  и  сверстниками:  определять цели, распределять функции и роли участников,  общие способы работы; умение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мнение.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 xml:space="preserve">Формирование и развитие учебной и </w:t>
      </w:r>
      <w:proofErr w:type="spellStart"/>
      <w:r w:rsidRPr="003F357B">
        <w:rPr>
          <w:rFonts w:ascii="Times New Roman" w:hAnsi="Times New Roman" w:cs="Times New Roman"/>
          <w:sz w:val="24"/>
          <w:szCs w:val="24"/>
        </w:rPr>
        <w:t>общепользовательской</w:t>
      </w:r>
      <w:proofErr w:type="spellEnd"/>
      <w:r w:rsidRPr="003F357B">
        <w:rPr>
          <w:rFonts w:ascii="Times New Roman" w:hAnsi="Times New Roman" w:cs="Times New Roman"/>
          <w:sz w:val="24"/>
          <w:szCs w:val="24"/>
        </w:rPr>
        <w:t xml:space="preserve"> компетентности в области использования информационно-коммуникационных технологий (ИК</w:t>
      </w:r>
      <w:proofErr w:type="gramStart"/>
      <w:r w:rsidRPr="003F357B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Pr="003F357B">
        <w:rPr>
          <w:rFonts w:ascii="Times New Roman" w:hAnsi="Times New Roman" w:cs="Times New Roman"/>
          <w:sz w:val="24"/>
          <w:szCs w:val="24"/>
        </w:rPr>
        <w:t xml:space="preserve"> компетентности).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Формирование первоначальных представлений об идеях и  о методах математики как об универсальном языке науки и техники,  о  средстве  моделирования  явлений  и процессов.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Умение видеть математическую задачу в контексте проблемной ситуации в других дисциплинах, в окружающей жизни.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информации.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Умение понимать и использовать математические средства наглядности (рисунки, чертежи, схемы и др.) для иллюстрации,  интерпретации,  аргументации.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Умение выдвигать гипотезы  при  решении  учебных  задач и  понимать  необходимость  их проверки.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Умение применять индуктивные и дедуктивные способы рассуждений, видеть различные стратегии решения задач.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Понимание сущности алгоритмических предписаний и умение действовать в соответствии с предложенным алгоритмом.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Умение самостоятельно ставить цели, выбирать и создавать алгоритмы для решения учебных математических проблем.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lastRenderedPageBreak/>
        <w:t>Умение планировать и осуществлять деятельность, направленную на решение задач исследовательского   характера.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Овладение базовым понятийным аппаратом по основным разделам содержания; представление об основных изучаемых понятиях (число, геометрическая фигура, вектор, координаты) как важнейших математических моделях, позволяющих описывать и изучать реальные процессы и явления.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Умение работать с геометрическим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утверждений.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Овладение навыками устных, письменных, инструментальных вычислений.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Овладение геометрическим языком, умение использовать его для описания предметов окружающего  мира,  развитие пространственных представлений и изобразительных умений, приобретение навыков геометрических построений.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Усвоение систематических знаний о плоских фигурах и их свойствах, а также на наглядном уровне — о простейших пространственных телах, умение применять систематические знания о них для решения геометрических и практических задач.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Умение измерять длины отрезков, величины углов, использовать формулы  для  нахождения  периметров,  площадей  и  объёмов  геометрических фигур.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 компьютера.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СОДЕРЖАНИЕ: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7 класс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Начальные геометрические сведения — 12 ч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Треугольник — 18 ч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Параллельные прямые — 13 ч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Соотношения между сторонами и углами треугольника — 20 ч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Повторение — 5 ч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lastRenderedPageBreak/>
        <w:t>8 класс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Вводное повторение — 4 ч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Четырехугольники — 18 ч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Площадь — 20 ч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Подобные треугольники – 25 ч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Окружность – 22 ч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Векторы – 10 ч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Повторение – 3 ч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9 класс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 xml:space="preserve">Вводное повторение — 2 ч  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 xml:space="preserve">Векторы — 12 ч        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 xml:space="preserve">Метод координат — 10 ч  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Соотношение между сторонами и углами треугольника. Скалярное произведение векторов – 14 ч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 xml:space="preserve">Длина окружности и площадь круга — 11ч      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 xml:space="preserve">Движение — 10 ч    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Об аксиомах планиметрии — 1 ч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 xml:space="preserve">Повторение. Решение задач — 8 ч 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ФОРМЫ ТЕКУЩЕГО КОНТРОЛЯ И ПРОМЕЖУТОЧНОЙ АТТЕСТАЦИИ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Формы контроля: фронтальный опрос, проверка домашнего задания, индивидуальная работа у доски, индивидуальная работа по карточкам, самостоятельная работа, проверочная работа, математический диктант, тестовая работа. Промежуточная аттестация проводится в форме тестов, контрольных, самостоятельных работ.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Виды контроля знаний и умений</w:t>
      </w:r>
      <w:proofErr w:type="gramStart"/>
      <w:r w:rsidRPr="003F357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F357B">
        <w:rPr>
          <w:rFonts w:ascii="Times New Roman" w:hAnsi="Times New Roman" w:cs="Times New Roman"/>
          <w:sz w:val="24"/>
          <w:szCs w:val="24"/>
        </w:rPr>
        <w:t>Предварительный</w:t>
      </w:r>
      <w:proofErr w:type="gramEnd"/>
      <w:r w:rsidRPr="003F357B">
        <w:rPr>
          <w:rFonts w:ascii="Times New Roman" w:hAnsi="Times New Roman" w:cs="Times New Roman"/>
          <w:sz w:val="24"/>
          <w:szCs w:val="24"/>
        </w:rPr>
        <w:t xml:space="preserve"> (диагностический): проводят в начале учебного года, полугодия, четверти, на первых уроках нового раздела или темы учебного курса. Его функциональное назначение состоит в том, чтобы изучить уровень готовности учащихся к восприятию нового материала. В начале года необходимо проверить, что сохранилось и что </w:t>
      </w:r>
      <w:r w:rsidRPr="003F357B">
        <w:rPr>
          <w:rFonts w:ascii="Times New Roman" w:hAnsi="Times New Roman" w:cs="Times New Roman"/>
          <w:sz w:val="24"/>
          <w:szCs w:val="24"/>
        </w:rPr>
        <w:lastRenderedPageBreak/>
        <w:t>«улетучилось» из изученного школьниками в прошлом учебном году (прочность знаний или остаточные знания, в современной терминологии).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На основе данных диагностического контроля учитель планирует изучение нового материала, предусматривает сопутствующее повторение, прорабатывает внутр</w:t>
      </w:r>
      <w:proofErr w:type="gramStart"/>
      <w:r w:rsidRPr="003F357B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3F357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F357B">
        <w:rPr>
          <w:rFonts w:ascii="Times New Roman" w:hAnsi="Times New Roman" w:cs="Times New Roman"/>
          <w:sz w:val="24"/>
          <w:szCs w:val="24"/>
        </w:rPr>
        <w:t>межтемные</w:t>
      </w:r>
      <w:proofErr w:type="spellEnd"/>
      <w:r w:rsidRPr="003F357B">
        <w:rPr>
          <w:rFonts w:ascii="Times New Roman" w:hAnsi="Times New Roman" w:cs="Times New Roman"/>
          <w:sz w:val="24"/>
          <w:szCs w:val="24"/>
        </w:rPr>
        <w:t xml:space="preserve"> связи, актуализирует знания, которые ранее не были востребованы.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F357B">
        <w:rPr>
          <w:rFonts w:ascii="Times New Roman" w:hAnsi="Times New Roman" w:cs="Times New Roman"/>
          <w:sz w:val="24"/>
          <w:szCs w:val="24"/>
        </w:rPr>
        <w:t>Текущий</w:t>
      </w:r>
      <w:proofErr w:type="gramEnd"/>
      <w:r w:rsidRPr="003F357B">
        <w:rPr>
          <w:rFonts w:ascii="Times New Roman" w:hAnsi="Times New Roman" w:cs="Times New Roman"/>
          <w:sz w:val="24"/>
          <w:szCs w:val="24"/>
        </w:rPr>
        <w:t xml:space="preserve">: самая оперативная, динамичная и гибкая проверка результатов обучения. Текущий контроль сопровождает процесс формирования новых знаний и умений, когда еще рано говорить </w:t>
      </w:r>
      <w:proofErr w:type="gramStart"/>
      <w:r w:rsidRPr="003F357B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3F357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F357B">
        <w:rPr>
          <w:rFonts w:ascii="Times New Roman" w:hAnsi="Times New Roman" w:cs="Times New Roman"/>
          <w:sz w:val="24"/>
          <w:szCs w:val="24"/>
        </w:rPr>
        <w:t>их</w:t>
      </w:r>
      <w:proofErr w:type="gramEnd"/>
      <w:r w:rsidRPr="003F35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357B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3F357B">
        <w:rPr>
          <w:rFonts w:ascii="Times New Roman" w:hAnsi="Times New Roman" w:cs="Times New Roman"/>
          <w:sz w:val="24"/>
          <w:szCs w:val="24"/>
        </w:rPr>
        <w:t>. Основная цель этого контроля – провести анализ хода формирования знаний и умений. Это дает возможность учителю своевременно выявить недостатки, установить их причины и подготовить материалы, позволяющие  устранить недостатки, исправить ошибки, усвоить правила, научиться выполнять нужные операции и действия  (самостоятельная работа, проверочная работа, математический диктант, тест, опрос).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F357B">
        <w:rPr>
          <w:rFonts w:ascii="Times New Roman" w:hAnsi="Times New Roman" w:cs="Times New Roman"/>
          <w:sz w:val="24"/>
          <w:szCs w:val="24"/>
        </w:rPr>
        <w:t>Тематический</w:t>
      </w:r>
      <w:proofErr w:type="gramEnd"/>
      <w:r w:rsidRPr="003F357B">
        <w:rPr>
          <w:rFonts w:ascii="Times New Roman" w:hAnsi="Times New Roman" w:cs="Times New Roman"/>
          <w:sz w:val="24"/>
          <w:szCs w:val="24"/>
        </w:rPr>
        <w:t>: проводится после изучения какой-либо темы или двух небольших тем, связанных между собой линейными связями. Тематический контроль начинается на повторительно-обобщающих уроках. Его цель – обобщение и систематизация учебного материала всей темы.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Организуя повторение и проверку знаний и умений на таких уроках, учитель предупреждает забывание материала, закрепляет его как базу, необходимую для изучения последующих разделов учебного предмета.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Задания для контрольной работы рассчитаны на выявление знаний всей темы, на установление связей внутри темы и с предыдущими темами курса, на умение переносить знания на другой материал, на поиск выводов обобщающего характера, зачет, контрольная работа.</w:t>
      </w:r>
    </w:p>
    <w:p w:rsidR="006152A5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 xml:space="preserve">Итоговый: призван констатировать наличие и оценить результаты обучения за достаточно большой промежуток учебного времени – полугодие, год и ступень обучения (государственная итоговая аттестация).  </w:t>
      </w:r>
    </w:p>
    <w:p w:rsidR="000D4741" w:rsidRPr="003F357B" w:rsidRDefault="006152A5" w:rsidP="006152A5">
      <w:pPr>
        <w:rPr>
          <w:rFonts w:ascii="Times New Roman" w:hAnsi="Times New Roman" w:cs="Times New Roman"/>
          <w:sz w:val="24"/>
          <w:szCs w:val="24"/>
        </w:rPr>
      </w:pPr>
      <w:r w:rsidRPr="003F357B">
        <w:rPr>
          <w:rFonts w:ascii="Times New Roman" w:hAnsi="Times New Roman" w:cs="Times New Roman"/>
          <w:sz w:val="24"/>
          <w:szCs w:val="24"/>
        </w:rPr>
        <w:t>Система контролирующих материалов, позволяющих оценить уровень и качество ЗУН обучающихся на входном, текущем и итоговом этапах изучения предмета включает в себя сборники тестовых и текстовых заданий</w:t>
      </w:r>
      <w:bookmarkStart w:id="0" w:name="_GoBack"/>
      <w:bookmarkEnd w:id="0"/>
    </w:p>
    <w:sectPr w:rsidR="000D4741" w:rsidRPr="003F357B" w:rsidSect="00B41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52A5"/>
    <w:rsid w:val="000D4741"/>
    <w:rsid w:val="001A5411"/>
    <w:rsid w:val="003F357B"/>
    <w:rsid w:val="006152A5"/>
    <w:rsid w:val="00B411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411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411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1627</Words>
  <Characters>9278</Characters>
  <Application>Microsoft Office Word</Application>
  <DocSecurity>0</DocSecurity>
  <Lines>77</Lines>
  <Paragraphs>21</Paragraphs>
  <ScaleCrop>false</ScaleCrop>
  <Company/>
  <LinksUpToDate>false</LinksUpToDate>
  <CharactersWithSpaces>10884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2021-10-11T18:17:00Z</dcterms:created>
  <dcterms:modified xsi:type="dcterms:W3CDTF">2023-12-29T09:06:00Z</dcterms:modified>
</cp:coreProperties>
</file>