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7A" w:rsidRDefault="00C1737A" w:rsidP="00C1737A">
      <w:pPr>
        <w:pStyle w:val="af8"/>
        <w:ind w:left="-426"/>
        <w:rPr>
          <w:b/>
        </w:rPr>
      </w:pPr>
      <w:r>
        <w:rPr>
          <w:b/>
          <w:noProof/>
        </w:rPr>
        <w:drawing>
          <wp:inline distT="0" distB="0" distL="0" distR="0">
            <wp:extent cx="9549489" cy="6934200"/>
            <wp:effectExtent l="19050" t="0" r="0" b="0"/>
            <wp:docPr id="2" name="Рисунок 2" descr="C:\Users\User\Desktop\библиотека\2023-10-12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иблиотека\2023-10-12\план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787" cy="6937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своевременного возврата выданных изданий в библиотеку.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образовательной, информационной и воспитательной работы среди учащихся школы.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деятельности учащихся и учителей при реализации образовательных проектов. Работа с педагогическим коллективом.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информационной культуры и культуры чтения.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патриотизма и любви к родному краю, его истории, к малой родине</w:t>
      </w:r>
    </w:p>
    <w:p w:rsidR="00F16BDA" w:rsidRPr="000E5B81" w:rsidRDefault="007F20DC">
      <w:pPr>
        <w:spacing w:after="0" w:line="326" w:lineRule="atLeast"/>
        <w:ind w:left="81" w:right="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5B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Основные функции библиотеки: 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 — предоставление возможности использования информации вне зависимости от ее вида, формата и носителя.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 — способствует развитию чувства патриотизма по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отношению к государству, своей области и школе.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Культурологическая —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 — поддержка и обеспечение образовательных целей, сформированных в задачах развития школы и в образовательных программах по предметам.</w:t>
      </w:r>
    </w:p>
    <w:p w:rsidR="00F16BDA" w:rsidRPr="000E5B81" w:rsidRDefault="007F20D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E5B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Направления деятельности библиотеки: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Библиотечные уроки;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и прочие обзоры литературы;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навыках работы с книгой;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литературы для внеклассного чтения;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библиографических запросов;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общешкольных мероприятий.</w:t>
      </w:r>
    </w:p>
    <w:p w:rsidR="00F16BDA" w:rsidRPr="000E5B81" w:rsidRDefault="007F20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5B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ФОРМИРОВАНИЕ ФОНДА БИБЛИОТЕКИ: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библиотечным фондом учебной литературы.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движения фонда.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обеспеченности учащихся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перспективными библиографическими изданиями (тематическими планами издательств, перечнями учебников и учебных пособий, рекомендованных и допущенных Министерством образования и региональным комплектом учебников, прайс-листами)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совместно с учителями-предметниками заказа на учебники и учебные пособия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перечня учебников, планируемых к использованию в новом учебном году для учащихся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обработка поступивших учебников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в книгу суммарного учета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Штемпелевание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карточки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отчетных документов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выдача учебников по графику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учителей и учащихся о новых поступлениях учебников и учебных пособий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Списание фонда с учетом ветхости, морально-устаревшей и смены программ, по установленным правилам и нормам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работы по сохранности учебного фонда (рейды по классам и подведением итогов</w:t>
      </w:r>
    </w:p>
    <w:p w:rsidR="00F16BDA" w:rsidRPr="000E5B81" w:rsidRDefault="007F20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5B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Работа с фондом художественной литературы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свободного доступа.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изданий читателям.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правильной расстановки фонда на стеллажах.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наблюдение за своевременным возвратом в библиотеку выданных изданий.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работы по сохранности фонда.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поддержание комфортных условий для работы читателей</w:t>
      </w:r>
    </w:p>
    <w:p w:rsidR="00F16BDA" w:rsidRPr="000E5B81" w:rsidRDefault="007F20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5B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Справочно-библиографическая работа: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пользователей с минимумом библиотечно- библиографических знаний.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правилами пользования библиотекой.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расстановкой фонда.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со структурой и оформлением книги.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работы со справочными изданиями.</w:t>
      </w:r>
    </w:p>
    <w:p w:rsidR="00F16BDA" w:rsidRPr="000E5B81" w:rsidRDefault="007F20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5B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Воспитательная работа: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школьников независимого библиотечного пользования.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поддерживать в детях привычку и радость чтения и учения.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выставок, стендов, проведения культурно-массовой работы.</w:t>
      </w:r>
    </w:p>
    <w:p w:rsidR="00F16BDA" w:rsidRPr="000E5B81" w:rsidRDefault="007F20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5B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Индивидуальная работа при выдаче книг: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Рекомендательные беседы,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прочитанном,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новых поступлениях (книг, журналов, справочников),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читательских интересов пользователя.</w:t>
      </w:r>
    </w:p>
    <w:p w:rsidR="00F16BDA" w:rsidRPr="000E5B81" w:rsidRDefault="007F20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5B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Новые информационные технологии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возможности мультимедийной техники для продвижения книги и повышения интереса к чтению.</w:t>
      </w:r>
    </w:p>
    <w:p w:rsidR="00F16BDA" w:rsidRPr="000E5B81" w:rsidRDefault="007F20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5B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Реклама библиотеки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цветовой композиции и оригинального стиля для оформления выставок, разделителей по мере проведения.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фирменного стиля, комфортной среды.</w:t>
      </w:r>
    </w:p>
    <w:p w:rsidR="00F16BDA" w:rsidRPr="000E5B81" w:rsidRDefault="007F20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5B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Профессиональное развитие работника библиотеки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конкурсах, присутствие на открытых мероприятиях.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традиционных и освоение новых библиотечных технологий.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ассортимента библиотечно-информационных услуг.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на курсах;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Самообразование: чтение журналов «Школьная библиотека», «Библиотека», «Библиотека в школе», газеты;</w:t>
      </w:r>
    </w:p>
    <w:p w:rsidR="00F16BDA" w:rsidRDefault="007F20D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другими библиотеками.</w:t>
      </w:r>
    </w:p>
    <w:p w:rsidR="00F16BDA" w:rsidRDefault="007F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</w:p>
    <w:p w:rsidR="00F16BDA" w:rsidRDefault="00F16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6BDA" w:rsidRDefault="00F16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6BDA" w:rsidRDefault="00F16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6BDA" w:rsidRDefault="00F16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6BDA" w:rsidRDefault="00F16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6BDA" w:rsidRDefault="00F16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B81" w:rsidRDefault="000E5B81" w:rsidP="000E6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B81" w:rsidRDefault="000E5B81" w:rsidP="000E6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B81" w:rsidRDefault="000E5B81" w:rsidP="000E6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B81" w:rsidRDefault="000E5B81" w:rsidP="000E6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6BDA" w:rsidRDefault="007F20DC" w:rsidP="000E6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КОМПЛЕКТОВАНИЕ И ОРГАНИЗАЦИЯ КНИЖНОГО ФОНДА</w:t>
      </w:r>
    </w:p>
    <w:p w:rsidR="00F16BDA" w:rsidRPr="000E643A" w:rsidRDefault="007F20DC" w:rsidP="000E643A">
      <w:pPr>
        <w:pStyle w:val="af8"/>
        <w:jc w:val="right"/>
        <w:rPr>
          <w:sz w:val="28"/>
          <w:szCs w:val="28"/>
        </w:rPr>
      </w:pPr>
      <w:r w:rsidRPr="000E643A">
        <w:rPr>
          <w:sz w:val="28"/>
          <w:szCs w:val="28"/>
        </w:rPr>
        <w:t xml:space="preserve">                                       В фонде библиотеки содержится на 01.01.2022 г. </w:t>
      </w:r>
    </w:p>
    <w:p w:rsidR="00F16BDA" w:rsidRPr="000E643A" w:rsidRDefault="007F20DC" w:rsidP="000E643A">
      <w:pPr>
        <w:pStyle w:val="af8"/>
        <w:jc w:val="right"/>
        <w:rPr>
          <w:sz w:val="28"/>
          <w:szCs w:val="28"/>
        </w:rPr>
      </w:pPr>
      <w:r w:rsidRPr="000E643A">
        <w:rPr>
          <w:sz w:val="28"/>
          <w:szCs w:val="28"/>
        </w:rPr>
        <w:t>                     </w:t>
      </w:r>
      <w:r w:rsidR="000E643A" w:rsidRPr="000E643A">
        <w:rPr>
          <w:sz w:val="28"/>
          <w:szCs w:val="28"/>
        </w:rPr>
        <w:t>                     учебников 1</w:t>
      </w:r>
      <w:r w:rsidRPr="000E643A">
        <w:rPr>
          <w:sz w:val="28"/>
          <w:szCs w:val="28"/>
        </w:rPr>
        <w:t>561., методические пособия - 70</w:t>
      </w:r>
    </w:p>
    <w:p w:rsidR="00F16BDA" w:rsidRPr="000E643A" w:rsidRDefault="007F20DC" w:rsidP="000E643A">
      <w:pPr>
        <w:pStyle w:val="af8"/>
        <w:jc w:val="right"/>
        <w:rPr>
          <w:sz w:val="28"/>
          <w:szCs w:val="28"/>
        </w:rPr>
      </w:pPr>
      <w:r w:rsidRPr="000E643A">
        <w:rPr>
          <w:sz w:val="28"/>
          <w:szCs w:val="28"/>
        </w:rPr>
        <w:t>                        </w:t>
      </w:r>
      <w:r w:rsidR="000E643A" w:rsidRPr="000E643A">
        <w:rPr>
          <w:sz w:val="28"/>
          <w:szCs w:val="28"/>
        </w:rPr>
        <w:t>   художественной литературы - 3</w:t>
      </w:r>
      <w:r w:rsidRPr="000E643A">
        <w:rPr>
          <w:sz w:val="28"/>
          <w:szCs w:val="28"/>
        </w:rPr>
        <w:t xml:space="preserve">257 экз., </w:t>
      </w:r>
    </w:p>
    <w:p w:rsidR="00F16BDA" w:rsidRDefault="007F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6BDA" w:rsidRPr="000E5B81" w:rsidRDefault="007F20DC" w:rsidP="000E643A">
      <w:pPr>
        <w:spacing w:after="0" w:line="288" w:lineRule="atLeast"/>
        <w:ind w:left="1454" w:right="158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5B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I.ФОРМИРОВАНИЕ БИБЛИОТЕЧНОГО ФОНДА</w:t>
      </w:r>
    </w:p>
    <w:p w:rsidR="00F16BDA" w:rsidRPr="000E5B81" w:rsidRDefault="007F20DC">
      <w:pPr>
        <w:pStyle w:val="afd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E5B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Работа с фондом учебной и учебно-методической литературы </w:t>
      </w:r>
    </w:p>
    <w:p w:rsidR="00F16BDA" w:rsidRDefault="007F20DC">
      <w:pPr>
        <w:tabs>
          <w:tab w:val="left" w:pos="17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pPr w:leftFromText="180" w:rightFromText="180" w:vertAnchor="text" w:tblpY="1"/>
        <w:tblW w:w="14709" w:type="dxa"/>
        <w:tblCellMar>
          <w:left w:w="0" w:type="dxa"/>
          <w:right w:w="0" w:type="dxa"/>
        </w:tblCellMar>
        <w:tblLook w:val="04A0"/>
      </w:tblPr>
      <w:tblGrid>
        <w:gridCol w:w="854"/>
        <w:gridCol w:w="5633"/>
        <w:gridCol w:w="567"/>
        <w:gridCol w:w="1135"/>
        <w:gridCol w:w="1275"/>
        <w:gridCol w:w="5245"/>
      </w:tblGrid>
      <w:tr w:rsidR="00F16BDA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BDA" w:rsidRDefault="007F20D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33" w:type="dxa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BDA" w:rsidRDefault="007F20DC">
            <w:pPr>
              <w:spacing w:before="60" w:after="180" w:line="240" w:lineRule="auto"/>
              <w:ind w:left="1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BDA" w:rsidRDefault="007F20DC">
            <w:pPr>
              <w:spacing w:before="6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BDA" w:rsidRDefault="007F20DC">
            <w:pPr>
              <w:spacing w:before="6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16BDA">
        <w:tc>
          <w:tcPr>
            <w:tcW w:w="854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BDA" w:rsidRDefault="007F20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состава фондов и анализ их использования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BDA" w:rsidRDefault="007F20DC">
            <w:pPr>
              <w:spacing w:before="6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52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F16BDA">
        <w:trPr>
          <w:trHeight w:val="636"/>
        </w:trPr>
        <w:tc>
          <w:tcPr>
            <w:tcW w:w="854" w:type="dxa"/>
            <w:vMerge w:val="restart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BDA" w:rsidRDefault="007F20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16BDA" w:rsidRDefault="007F20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55" w:type="dxa"/>
            <w:gridSpan w:val="5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BDA" w:rsidRDefault="007F20DC">
            <w:pPr>
              <w:spacing w:before="6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Федеральным перечнем учебников на 2023- 2024 г. </w:t>
            </w:r>
          </w:p>
        </w:tc>
      </w:tr>
      <w:tr w:rsidR="00F16BDA">
        <w:trPr>
          <w:trHeight w:val="1180"/>
        </w:trPr>
        <w:tc>
          <w:tcPr>
            <w:tcW w:w="0" w:type="auto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BDA" w:rsidRDefault="00F1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дополнениями в Федеральный перечень учебников </w:t>
            </w:r>
          </w:p>
        </w:tc>
        <w:tc>
          <w:tcPr>
            <w:tcW w:w="241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BDA" w:rsidRDefault="007F20DC">
            <w:pPr>
              <w:spacing w:before="6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   - июнь 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, заместитель директора по </w:t>
            </w:r>
            <w:r w:rsidR="000E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 - предметники  </w:t>
            </w:r>
          </w:p>
        </w:tc>
      </w:tr>
      <w:tr w:rsidR="00F16BDA">
        <w:trPr>
          <w:trHeight w:val="2145"/>
        </w:trPr>
        <w:tc>
          <w:tcPr>
            <w:tcW w:w="0" w:type="auto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BDA" w:rsidRDefault="00F1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перечня учебников, планируемых к использованию в новом учебном году. Формирование общешкольного заказа на учебники и учебные пособия на 2022-2023 учебный год</w:t>
            </w:r>
          </w:p>
        </w:tc>
        <w:tc>
          <w:tcPr>
            <w:tcW w:w="241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BDA" w:rsidRDefault="007F20DC">
            <w:pPr>
              <w:spacing w:before="6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- июль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BDA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  <w:r w:rsidR="000E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r w:rsidR="007F2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директора по </w:t>
            </w:r>
            <w:r w:rsidR="000E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</w:t>
            </w:r>
            <w:r w:rsidR="007F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</w:tr>
      <w:tr w:rsidR="00F16BDA">
        <w:trPr>
          <w:trHeight w:val="360"/>
        </w:trPr>
        <w:tc>
          <w:tcPr>
            <w:tcW w:w="854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BDA" w:rsidRDefault="007F2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0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и техническая обработка новых учебных изданий</w:t>
            </w:r>
          </w:p>
        </w:tc>
        <w:tc>
          <w:tcPr>
            <w:tcW w:w="241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0E5B81">
        <w:trPr>
          <w:trHeight w:val="240"/>
        </w:trPr>
        <w:tc>
          <w:tcPr>
            <w:tcW w:w="854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B81" w:rsidRDefault="000E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0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выдача учебников (по графику)</w:t>
            </w:r>
          </w:p>
        </w:tc>
        <w:tc>
          <w:tcPr>
            <w:tcW w:w="241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Сентябрь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r w:rsidRPr="00C5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0E5B81">
        <w:trPr>
          <w:trHeight w:val="975"/>
        </w:trPr>
        <w:tc>
          <w:tcPr>
            <w:tcW w:w="854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B81" w:rsidRDefault="000E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0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241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r w:rsidRPr="00C5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0E5B81">
        <w:trPr>
          <w:trHeight w:val="570"/>
        </w:trPr>
        <w:tc>
          <w:tcPr>
            <w:tcW w:w="854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B81" w:rsidRDefault="000E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0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выдачи учебной литературы </w:t>
            </w:r>
          </w:p>
        </w:tc>
        <w:tc>
          <w:tcPr>
            <w:tcW w:w="241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r w:rsidRPr="00C5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0E5B81">
        <w:trPr>
          <w:trHeight w:val="266"/>
        </w:trPr>
        <w:tc>
          <w:tcPr>
            <w:tcW w:w="854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B81" w:rsidRDefault="000E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0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заказу учебников на 2022-2023 учебный год </w:t>
            </w:r>
          </w:p>
        </w:tc>
        <w:tc>
          <w:tcPr>
            <w:tcW w:w="241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– июнь 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r w:rsidRPr="00C5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F16BDA">
        <w:trPr>
          <w:trHeight w:val="156"/>
        </w:trPr>
        <w:tc>
          <w:tcPr>
            <w:tcW w:w="854" w:type="dxa"/>
            <w:vMerge w:val="restart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BDA" w:rsidRDefault="007F20DC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855" w:type="dxa"/>
            <w:gridSpan w:val="5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BDA" w:rsidRDefault="007F20DC">
            <w:pPr>
              <w:spacing w:before="60" w:after="180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сохранности:</w:t>
            </w:r>
          </w:p>
        </w:tc>
      </w:tr>
      <w:tr w:rsidR="000E5B81">
        <w:trPr>
          <w:trHeight w:val="201"/>
        </w:trPr>
        <w:tc>
          <w:tcPr>
            <w:tcW w:w="0" w:type="auto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B81" w:rsidRDefault="000E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Рейды по проверке сохранности школьных учебников: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ты ученик – расскажет твой учебник».</w:t>
            </w:r>
          </w:p>
        </w:tc>
        <w:tc>
          <w:tcPr>
            <w:tcW w:w="241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триместр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r w:rsidRPr="00B25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0E5B81">
        <w:trPr>
          <w:trHeight w:val="300"/>
        </w:trPr>
        <w:tc>
          <w:tcPr>
            <w:tcW w:w="0" w:type="auto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B81" w:rsidRDefault="000E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Мелкий ремонт и переплёт с привлечением учащихся </w:t>
            </w:r>
          </w:p>
        </w:tc>
        <w:tc>
          <w:tcPr>
            <w:tcW w:w="241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r w:rsidRPr="00B25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0E5B81">
        <w:trPr>
          <w:trHeight w:val="330"/>
        </w:trPr>
        <w:tc>
          <w:tcPr>
            <w:tcW w:w="0" w:type="auto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B81" w:rsidRDefault="000E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учебного фонда </w:t>
            </w:r>
          </w:p>
        </w:tc>
        <w:tc>
          <w:tcPr>
            <w:tcW w:w="241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r w:rsidRPr="00B25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0E5B81">
        <w:trPr>
          <w:trHeight w:val="225"/>
        </w:trPr>
        <w:tc>
          <w:tcPr>
            <w:tcW w:w="854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B81" w:rsidRDefault="000E5B8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0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B81" w:rsidRDefault="000E5B8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Санитарный день</w:t>
            </w:r>
          </w:p>
        </w:tc>
        <w:tc>
          <w:tcPr>
            <w:tcW w:w="241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B81" w:rsidRDefault="000E5B8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r w:rsidRPr="00B25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</w:tbl>
    <w:p w:rsidR="00F16BDA" w:rsidRDefault="00F16BDA">
      <w:pPr>
        <w:tabs>
          <w:tab w:val="left" w:pos="17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BDA" w:rsidRDefault="00F16B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BDA" w:rsidRDefault="00F16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W w:w="10456" w:type="dxa"/>
        <w:tblCellMar>
          <w:left w:w="0" w:type="dxa"/>
          <w:right w:w="0" w:type="dxa"/>
        </w:tblCellMar>
        <w:tblLook w:val="04A0"/>
      </w:tblPr>
      <w:tblGrid>
        <w:gridCol w:w="854"/>
        <w:gridCol w:w="5099"/>
        <w:gridCol w:w="107"/>
        <w:gridCol w:w="2129"/>
        <w:gridCol w:w="2267"/>
      </w:tblGrid>
      <w:tr w:rsidR="00F16BDA">
        <w:tc>
          <w:tcPr>
            <w:tcW w:w="8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16BDA" w:rsidRDefault="00F1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16BDA" w:rsidRDefault="00F1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16BDA" w:rsidRDefault="00F1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16BDA" w:rsidRDefault="00F1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16BDA" w:rsidRDefault="00F1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16BDA" w:rsidRDefault="007F20DC">
      <w:pPr>
        <w:tabs>
          <w:tab w:val="left" w:pos="139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849"/>
        <w:gridCol w:w="6914"/>
        <w:gridCol w:w="2977"/>
        <w:gridCol w:w="3969"/>
      </w:tblGrid>
      <w:tr w:rsidR="00F16BDA"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BDA" w:rsidRDefault="007F20D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14" w:type="dxa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BDA" w:rsidRDefault="007F20DC">
            <w:pPr>
              <w:spacing w:before="60" w:after="18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977" w:type="dxa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BDA" w:rsidRDefault="007F20DC">
            <w:pPr>
              <w:spacing w:before="6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3969" w:type="dxa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BDA" w:rsidRDefault="007F20DC">
            <w:pPr>
              <w:spacing w:before="6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E5B81">
        <w:tc>
          <w:tcPr>
            <w:tcW w:w="849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14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Своевременное проведение обработки и регистрации поступающей литературы 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r w:rsidRPr="00A65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0E5B81">
        <w:tc>
          <w:tcPr>
            <w:tcW w:w="849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14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свободного доступа к художественному фонду и периодики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r w:rsidRPr="00A65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0E5B81">
        <w:tc>
          <w:tcPr>
            <w:tcW w:w="849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14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изданий читателям </w:t>
            </w:r>
          </w:p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r w:rsidRPr="00A65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0E5B81">
        <w:tc>
          <w:tcPr>
            <w:tcW w:w="849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14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правильной расстановки фонда на стеллажах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r w:rsidRPr="00A65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0E5B81">
        <w:tc>
          <w:tcPr>
            <w:tcW w:w="849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14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Систематическое наблюдение за своевременным возвратом в библиотеку выданных изданий 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r w:rsidRPr="00A65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0E5B81">
        <w:tc>
          <w:tcPr>
            <w:tcW w:w="849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14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работы по сохранности фонда </w:t>
            </w:r>
          </w:p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мелкому ремонту художественных изданий, методической литературы с привлечением учащихся на уроках труда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r w:rsidRPr="00A65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0E5B81">
        <w:tc>
          <w:tcPr>
            <w:tcW w:w="849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14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поддержание комфортных условий для постоянной работы читателей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r w:rsidRPr="00A65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0E5B81">
        <w:tc>
          <w:tcPr>
            <w:tcW w:w="849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14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книжной выставки «Эти книги вы лечили сами»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r w:rsidRPr="00A65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F16BDA">
        <w:tc>
          <w:tcPr>
            <w:tcW w:w="849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14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Периодическое списание фонда с учётом ветхости и морального износа 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- октябрь 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</w:tbl>
    <w:p w:rsidR="00F16BDA" w:rsidRDefault="007F20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Работа с читателями</w:t>
      </w: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849"/>
        <w:gridCol w:w="5087"/>
        <w:gridCol w:w="1827"/>
        <w:gridCol w:w="2977"/>
        <w:gridCol w:w="3969"/>
      </w:tblGrid>
      <w:tr w:rsidR="00F16BDA"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BDA" w:rsidRDefault="007F20DC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87" w:type="dxa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BDA" w:rsidRDefault="007F20D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работ </w:t>
            </w:r>
          </w:p>
        </w:tc>
        <w:tc>
          <w:tcPr>
            <w:tcW w:w="4804" w:type="dxa"/>
            <w:gridSpan w:val="2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BDA" w:rsidRDefault="007F20DC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исполнения </w:t>
            </w:r>
          </w:p>
        </w:tc>
        <w:tc>
          <w:tcPr>
            <w:tcW w:w="3969" w:type="dxa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BDA" w:rsidRDefault="007F20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16BDA">
        <w:tc>
          <w:tcPr>
            <w:tcW w:w="10740" w:type="dxa"/>
            <w:gridSpan w:val="4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                                                     2.Индивидуальная работа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E5B81">
        <w:tc>
          <w:tcPr>
            <w:tcW w:w="849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914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Перерегистрация читателей </w:t>
            </w:r>
          </w:p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r w:rsidRPr="00BD2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0E5B81">
        <w:tc>
          <w:tcPr>
            <w:tcW w:w="849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14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и анализ читательских формуляров 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r w:rsidRPr="00BD2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0E5B81">
        <w:tc>
          <w:tcPr>
            <w:tcW w:w="849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B81" w:rsidRDefault="000E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14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должниками.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r w:rsidRPr="00BD2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0E5B81">
        <w:tc>
          <w:tcPr>
            <w:tcW w:w="849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B81" w:rsidRDefault="000E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14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читателей на абонементе: учащихся, педагогов, технического персонала, родителей.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r w:rsidRPr="00BD2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0E5B81">
        <w:tc>
          <w:tcPr>
            <w:tcW w:w="849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14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читателей в читальном зале: учителей, учащихся.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r w:rsidRPr="00BD2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0E5B81">
        <w:trPr>
          <w:trHeight w:val="870"/>
        </w:trPr>
        <w:tc>
          <w:tcPr>
            <w:tcW w:w="849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14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Рекомендательные беседы при выдаче книг 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r w:rsidRPr="00BD2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0E5B81">
        <w:trPr>
          <w:trHeight w:val="673"/>
        </w:trPr>
        <w:tc>
          <w:tcPr>
            <w:tcW w:w="849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14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о прочитанном 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r w:rsidRPr="00BD2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F16BDA">
        <w:trPr>
          <w:trHeight w:val="345"/>
        </w:trPr>
        <w:tc>
          <w:tcPr>
            <w:tcW w:w="849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14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Рекомендательные и рекламные беседы о новых книгах, энциклопедиях, поступивших в библиотеку.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16BDA">
        <w:tc>
          <w:tcPr>
            <w:tcW w:w="14709" w:type="dxa"/>
            <w:gridSpan w:val="5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F16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BDA">
        <w:tc>
          <w:tcPr>
            <w:tcW w:w="14709" w:type="dxa"/>
            <w:gridSpan w:val="5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F16BDA" w:rsidRDefault="007F2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. Работа с педагогическим коллективом</w:t>
            </w:r>
          </w:p>
        </w:tc>
      </w:tr>
      <w:tr w:rsidR="000E5B81">
        <w:tc>
          <w:tcPr>
            <w:tcW w:w="849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B81" w:rsidRDefault="000E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14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учителей о новой учебной и учебно-методической литературе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r w:rsidRPr="00A3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0E5B81">
        <w:trPr>
          <w:trHeight w:val="657"/>
        </w:trPr>
        <w:tc>
          <w:tcPr>
            <w:tcW w:w="849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B81" w:rsidRDefault="000E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14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Консультационно-информационная работа с педагогами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r w:rsidRPr="00A3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F16BDA">
        <w:tc>
          <w:tcPr>
            <w:tcW w:w="14709" w:type="dxa"/>
            <w:gridSpan w:val="5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F16BDA" w:rsidRDefault="007F2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Работа с учащимися</w:t>
            </w:r>
          </w:p>
        </w:tc>
      </w:tr>
      <w:tr w:rsidR="000E5B81">
        <w:tc>
          <w:tcPr>
            <w:tcW w:w="849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14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учащихся согласно расписанию работы библиотеки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r w:rsidRPr="00616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0E5B81">
        <w:tc>
          <w:tcPr>
            <w:tcW w:w="849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914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читательских формуляров с целью выявления задолжников (результаты сообщать классным руководителям и воспитателям)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r w:rsidRPr="00616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0E5B81">
        <w:tc>
          <w:tcPr>
            <w:tcW w:w="849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14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беседы с вновь записавшимися читателями о культуре чтения книг. Объяснить об ответственности за причинённый ущерб книге или учебнику.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r w:rsidRPr="00BA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0E5B81">
        <w:tc>
          <w:tcPr>
            <w:tcW w:w="849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14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Рекомендовать художественную литературу согласно возрастным категориям каждого читателя.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r w:rsidRPr="00BA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0E5B81">
        <w:tc>
          <w:tcPr>
            <w:tcW w:w="849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14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акция по сбору макулатуры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r w:rsidRPr="00BA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0E5B81">
        <w:tc>
          <w:tcPr>
            <w:tcW w:w="849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14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«Летнее чтение с увлечением» - подбор рекомендательных списков литературы для дополнительного изучения предметов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r w:rsidRPr="00BA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0E5B81">
        <w:tc>
          <w:tcPr>
            <w:tcW w:w="849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14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«Чтобы легче было учиться» - подбор списков литературы на лето по произведениям, которые будут изучать в следующем учебном году.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r w:rsidRPr="00BA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</w:tbl>
    <w:p w:rsidR="00F16BDA" w:rsidRDefault="007F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Профессиональное развитие библиотекаря</w:t>
      </w: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816"/>
        <w:gridCol w:w="6947"/>
        <w:gridCol w:w="2977"/>
        <w:gridCol w:w="3969"/>
      </w:tblGrid>
      <w:tr w:rsidR="00F16BDA"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47" w:type="dxa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</w:t>
            </w:r>
          </w:p>
        </w:tc>
        <w:tc>
          <w:tcPr>
            <w:tcW w:w="2977" w:type="dxa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исполнения </w:t>
            </w:r>
          </w:p>
        </w:tc>
        <w:tc>
          <w:tcPr>
            <w:tcW w:w="3969" w:type="dxa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E5B81">
        <w:tc>
          <w:tcPr>
            <w:tcW w:w="816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библиотеки за 2022- 2023 учебный год.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r w:rsidRPr="00A81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0E5B81">
        <w:tc>
          <w:tcPr>
            <w:tcW w:w="816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библиотеки на 2023-2024 учебный год.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r w:rsidRPr="00A81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0E5B81">
        <w:trPr>
          <w:trHeight w:val="708"/>
        </w:trPr>
        <w:tc>
          <w:tcPr>
            <w:tcW w:w="816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учетной документации школьной библиотеки.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r w:rsidRPr="00A81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0E5B81">
        <w:tc>
          <w:tcPr>
            <w:tcW w:w="816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и освоение новых библиотечных технологий.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r w:rsidRPr="00A81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0E5B81">
        <w:trPr>
          <w:trHeight w:val="599"/>
        </w:trPr>
        <w:tc>
          <w:tcPr>
            <w:tcW w:w="816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Приказы, письма, инструкции о библиотечном деле.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r w:rsidRPr="00A81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0E5B81">
        <w:tc>
          <w:tcPr>
            <w:tcW w:w="816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94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библиотеками района.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B81" w:rsidRDefault="000E5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B81" w:rsidRDefault="000E5B81">
            <w:r w:rsidRPr="00A81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</w:tbl>
    <w:p w:rsidR="000E643A" w:rsidRDefault="000E643A" w:rsidP="000E5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F16BDA" w:rsidRDefault="007F2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Массовая работа</w:t>
      </w:r>
    </w:p>
    <w:tbl>
      <w:tblPr>
        <w:tblpPr w:leftFromText="180" w:rightFromText="180" w:vertAnchor="text" w:tblpY="1"/>
        <w:tblW w:w="147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2"/>
        <w:gridCol w:w="183"/>
        <w:gridCol w:w="3371"/>
        <w:gridCol w:w="6127"/>
        <w:gridCol w:w="4613"/>
      </w:tblGrid>
      <w:tr w:rsidR="00F16BDA">
        <w:trPr>
          <w:trHeight w:val="346"/>
        </w:trPr>
        <w:tc>
          <w:tcPr>
            <w:tcW w:w="14786" w:type="dxa"/>
            <w:gridSpan w:val="5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BDA" w:rsidRDefault="007F2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F16BDA">
        <w:trPr>
          <w:gridAfter w:val="2"/>
          <w:wAfter w:w="10740" w:type="dxa"/>
          <w:trHeight w:val="357"/>
        </w:trPr>
        <w:tc>
          <w:tcPr>
            <w:tcW w:w="4046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01.09.23. Информационный стенд </w:t>
            </w:r>
          </w:p>
        </w:tc>
      </w:tr>
      <w:tr w:rsidR="00F16BDA">
        <w:tc>
          <w:tcPr>
            <w:tcW w:w="675" w:type="dxa"/>
            <w:gridSpan w:val="2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98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«Книги — юбиляры 2023-2024 года».</w:t>
            </w:r>
          </w:p>
        </w:tc>
        <w:tc>
          <w:tcPr>
            <w:tcW w:w="461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 обзор книжной выставки</w:t>
            </w:r>
          </w:p>
        </w:tc>
      </w:tr>
      <w:tr w:rsidR="00F16BDA">
        <w:trPr>
          <w:trHeight w:val="667"/>
        </w:trPr>
        <w:tc>
          <w:tcPr>
            <w:tcW w:w="675" w:type="dxa"/>
            <w:gridSpan w:val="2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98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160 лет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Владимира Афанасьевича Обручева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(1863-1956), русского ученого, географа и путешественника</w:t>
            </w:r>
          </w:p>
        </w:tc>
        <w:tc>
          <w:tcPr>
            <w:tcW w:w="461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26.09.23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Информационный стенд «Интересные люди»</w:t>
            </w:r>
          </w:p>
        </w:tc>
      </w:tr>
      <w:tr w:rsidR="00F16BDA">
        <w:trPr>
          <w:trHeight w:val="391"/>
        </w:trPr>
        <w:tc>
          <w:tcPr>
            <w:tcW w:w="675" w:type="dxa"/>
            <w:gridSpan w:val="2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98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«Героические люди - героический Ленинград» (8 сентября - День памяти жертв блокады   Ленинграда).</w:t>
            </w:r>
          </w:p>
        </w:tc>
        <w:tc>
          <w:tcPr>
            <w:tcW w:w="461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08.09.22.  Информационный стенд «Интересные люди»</w:t>
            </w:r>
          </w:p>
        </w:tc>
      </w:tr>
      <w:tr w:rsidR="00F16BDA">
        <w:trPr>
          <w:trHeight w:val="333"/>
        </w:trPr>
        <w:tc>
          <w:tcPr>
            <w:tcW w:w="14786" w:type="dxa"/>
            <w:gridSpan w:val="5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F16BDA">
        <w:tc>
          <w:tcPr>
            <w:tcW w:w="492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1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животных </w:t>
            </w:r>
          </w:p>
        </w:tc>
        <w:tc>
          <w:tcPr>
            <w:tcW w:w="461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04.10.23.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Информационный стенд. Выставка книг авторов (Бианки, Пришвин</w:t>
            </w:r>
          </w:p>
        </w:tc>
      </w:tr>
      <w:tr w:rsidR="00F16BDA">
        <w:trPr>
          <w:trHeight w:val="539"/>
        </w:trPr>
        <w:tc>
          <w:tcPr>
            <w:tcW w:w="492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81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лет со дня зажжения Вечного огня (1957 г.)</w:t>
            </w:r>
          </w:p>
        </w:tc>
        <w:tc>
          <w:tcPr>
            <w:tcW w:w="461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06.10.23.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Информационный стенд.</w:t>
            </w:r>
          </w:p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журнал</w:t>
            </w:r>
          </w:p>
        </w:tc>
      </w:tr>
      <w:tr w:rsidR="00F16BDA">
        <w:trPr>
          <w:trHeight w:val="346"/>
        </w:trPr>
        <w:tc>
          <w:tcPr>
            <w:tcW w:w="492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81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110 лет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Виктора Юзефовича Драгунского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(1913-1972), русского детского писателя</w:t>
            </w:r>
          </w:p>
        </w:tc>
        <w:tc>
          <w:tcPr>
            <w:tcW w:w="461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08.10.23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Выставка произведений писателя. Информационный стенд «Жизнь и творчество» </w:t>
            </w:r>
          </w:p>
        </w:tc>
      </w:tr>
      <w:tr w:rsidR="00F16BDA">
        <w:tc>
          <w:tcPr>
            <w:tcW w:w="492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81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школьных библиотек. </w:t>
            </w:r>
          </w:p>
        </w:tc>
        <w:tc>
          <w:tcPr>
            <w:tcW w:w="461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27.10.23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Путешествие по библиотеке, беседа. 2 кл.</w:t>
            </w:r>
          </w:p>
        </w:tc>
      </w:tr>
      <w:tr w:rsidR="00F16BDA">
        <w:trPr>
          <w:trHeight w:val="318"/>
        </w:trPr>
        <w:tc>
          <w:tcPr>
            <w:tcW w:w="14786" w:type="dxa"/>
            <w:gridSpan w:val="5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F16BDA">
        <w:trPr>
          <w:trHeight w:val="255"/>
        </w:trPr>
        <w:tc>
          <w:tcPr>
            <w:tcW w:w="492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1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110 лет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Виктора Юзефовича Драгунского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(1913-1972), русского детского писателя</w:t>
            </w:r>
          </w:p>
        </w:tc>
        <w:tc>
          <w:tcPr>
            <w:tcW w:w="461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03.11.23.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Информационный стенд «Интересные люди». Выставка печатных изданий автора.</w:t>
            </w:r>
          </w:p>
        </w:tc>
      </w:tr>
      <w:tr w:rsidR="00F16BDA">
        <w:trPr>
          <w:trHeight w:val="270"/>
        </w:trPr>
        <w:tc>
          <w:tcPr>
            <w:tcW w:w="492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9681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лет со дня рождения русского писателя, драматурга Дмитрия Наркисовича Мамина-Сибиряка (1852–1912).</w:t>
            </w:r>
          </w:p>
        </w:tc>
        <w:tc>
          <w:tcPr>
            <w:tcW w:w="461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06.11.23.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Выставка произведений писателя. Информационный стенд «Жизнь и творчество»</w:t>
            </w:r>
          </w:p>
        </w:tc>
      </w:tr>
      <w:tr w:rsidR="00F16BDA">
        <w:trPr>
          <w:trHeight w:val="1287"/>
        </w:trPr>
        <w:tc>
          <w:tcPr>
            <w:tcW w:w="492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81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 лет со дня рождения шведской писательницы, лауреата Международной премии им. Х. К. Андерсена (1958) Астрид Анны Эмилии Линдгрен (1907–2002)</w:t>
            </w:r>
          </w:p>
        </w:tc>
        <w:tc>
          <w:tcPr>
            <w:tcW w:w="461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14.11.23.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произведений писателя. Информационный стенд «Жизнь и творчество» </w:t>
            </w:r>
          </w:p>
        </w:tc>
      </w:tr>
      <w:tr w:rsidR="00F16BDA">
        <w:trPr>
          <w:trHeight w:val="308"/>
        </w:trPr>
        <w:tc>
          <w:tcPr>
            <w:tcW w:w="492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81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словаря. </w:t>
            </w:r>
          </w:p>
        </w:tc>
        <w:tc>
          <w:tcPr>
            <w:tcW w:w="461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22.11.23.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Информационный стенд. </w:t>
            </w:r>
          </w:p>
        </w:tc>
      </w:tr>
      <w:tr w:rsidR="00F16BDA">
        <w:trPr>
          <w:trHeight w:val="266"/>
        </w:trPr>
        <w:tc>
          <w:tcPr>
            <w:tcW w:w="492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81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 лет со дня рождения английского писателя-сатирика и политического деятеля Джонатана Свифта (1667–1745).</w:t>
            </w:r>
          </w:p>
        </w:tc>
        <w:tc>
          <w:tcPr>
            <w:tcW w:w="461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30.11.22. Выставка произведений писателя. Информационный стенд</w:t>
            </w:r>
          </w:p>
        </w:tc>
      </w:tr>
      <w:tr w:rsidR="00F16BDA">
        <w:trPr>
          <w:trHeight w:val="250"/>
        </w:trPr>
        <w:tc>
          <w:tcPr>
            <w:tcW w:w="14786" w:type="dxa"/>
            <w:gridSpan w:val="5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F16BDA">
        <w:trPr>
          <w:trHeight w:val="330"/>
        </w:trPr>
        <w:tc>
          <w:tcPr>
            <w:tcW w:w="492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1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«Вехи памяти и славы» (3 декабря – День    Неизвестного солдата.)</w:t>
            </w:r>
          </w:p>
        </w:tc>
        <w:tc>
          <w:tcPr>
            <w:tcW w:w="461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03.12.23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</w:t>
            </w:r>
          </w:p>
        </w:tc>
      </w:tr>
      <w:tr w:rsidR="00F16BDA">
        <w:trPr>
          <w:trHeight w:val="255"/>
        </w:trPr>
        <w:tc>
          <w:tcPr>
            <w:tcW w:w="492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81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героев Отечества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Отмечается с 2007 года в соответствии с Федеральным законом № 231-ФЗ от 24 октября 2007 года)</w:t>
            </w:r>
          </w:p>
        </w:tc>
        <w:tc>
          <w:tcPr>
            <w:tcW w:w="461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09.12.23.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ко дню Героев Отечества в России. Урок мужества.</w:t>
            </w:r>
          </w:p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16BDA">
        <w:trPr>
          <w:trHeight w:val="587"/>
        </w:trPr>
        <w:tc>
          <w:tcPr>
            <w:tcW w:w="492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81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«Главный закон страны»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(12декабря – День Конституции РФ).</w:t>
            </w:r>
          </w:p>
        </w:tc>
        <w:tc>
          <w:tcPr>
            <w:tcW w:w="461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12.12.23.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 правовой грамотности. Выставка </w:t>
            </w:r>
          </w:p>
        </w:tc>
      </w:tr>
      <w:tr w:rsidR="00F16BDA">
        <w:trPr>
          <w:trHeight w:val="983"/>
        </w:trPr>
        <w:tc>
          <w:tcPr>
            <w:tcW w:w="492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81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105 лет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Александра Исаевича Солженицына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(1918-2008), русского писателя, лауреата Нобелевской премии (1970)</w:t>
            </w:r>
          </w:p>
        </w:tc>
        <w:tc>
          <w:tcPr>
            <w:tcW w:w="461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24.12.23.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 «Жизнь и творчество».</w:t>
            </w:r>
          </w:p>
        </w:tc>
      </w:tr>
      <w:tr w:rsidR="00F16BDA">
        <w:trPr>
          <w:trHeight w:val="291"/>
        </w:trPr>
        <w:tc>
          <w:tcPr>
            <w:tcW w:w="14786" w:type="dxa"/>
            <w:gridSpan w:val="5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F16BDA">
        <w:trPr>
          <w:trHeight w:val="355"/>
        </w:trPr>
        <w:tc>
          <w:tcPr>
            <w:tcW w:w="492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1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Рождество Христово </w:t>
            </w:r>
          </w:p>
        </w:tc>
        <w:tc>
          <w:tcPr>
            <w:tcW w:w="461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07.01. 24.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Информационный стенд </w:t>
            </w:r>
          </w:p>
        </w:tc>
      </w:tr>
      <w:tr w:rsidR="00F16BDA">
        <w:trPr>
          <w:trHeight w:val="429"/>
        </w:trPr>
        <w:tc>
          <w:tcPr>
            <w:tcW w:w="492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81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145 лет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Павла Петровича Бажова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(1879-1950) – литературная игра по сказам П.Бажова</w:t>
            </w:r>
          </w:p>
        </w:tc>
        <w:tc>
          <w:tcPr>
            <w:tcW w:w="461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10.01. 24. 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 «Жизнь и творчество».</w:t>
            </w:r>
          </w:p>
        </w:tc>
      </w:tr>
      <w:tr w:rsidR="00F16BDA">
        <w:trPr>
          <w:trHeight w:val="315"/>
        </w:trPr>
        <w:tc>
          <w:tcPr>
            <w:tcW w:w="492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81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«Дети блокадного Ленинграда» </w:t>
            </w:r>
          </w:p>
        </w:tc>
        <w:tc>
          <w:tcPr>
            <w:tcW w:w="461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18.01. 24.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Урок-презентация</w:t>
            </w:r>
          </w:p>
        </w:tc>
      </w:tr>
      <w:tr w:rsidR="00F16BDA">
        <w:trPr>
          <w:trHeight w:val="439"/>
        </w:trPr>
        <w:tc>
          <w:tcPr>
            <w:tcW w:w="492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81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«Холокост. Память поколений»</w:t>
            </w:r>
          </w:p>
        </w:tc>
        <w:tc>
          <w:tcPr>
            <w:tcW w:w="461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27.01. 24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памяти</w:t>
            </w:r>
          </w:p>
        </w:tc>
      </w:tr>
      <w:tr w:rsidR="00F16BDA">
        <w:trPr>
          <w:trHeight w:val="526"/>
        </w:trPr>
        <w:tc>
          <w:tcPr>
            <w:tcW w:w="14786" w:type="dxa"/>
            <w:gridSpan w:val="5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F16BDA">
        <w:trPr>
          <w:trHeight w:val="701"/>
        </w:trPr>
        <w:tc>
          <w:tcPr>
            <w:tcW w:w="492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1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лет Победы над немецко-фашистскими войсками в Сталинградской битве (1943)</w:t>
            </w:r>
          </w:p>
        </w:tc>
        <w:tc>
          <w:tcPr>
            <w:tcW w:w="461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02.02. 24.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книг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16BDA">
        <w:trPr>
          <w:trHeight w:val="449"/>
        </w:trPr>
        <w:tc>
          <w:tcPr>
            <w:tcW w:w="492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9681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F16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04.02. 24.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книг</w:t>
            </w:r>
          </w:p>
        </w:tc>
      </w:tr>
      <w:tr w:rsidR="00F16BDA">
        <w:trPr>
          <w:trHeight w:val="966"/>
        </w:trPr>
        <w:tc>
          <w:tcPr>
            <w:tcW w:w="492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81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130 лет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Виталия Валентиновича Бианки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(1894-1959) – игра-викторина, посвященная творчеству писателя</w:t>
            </w:r>
          </w:p>
        </w:tc>
        <w:tc>
          <w:tcPr>
            <w:tcW w:w="461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08</w:t>
            </w:r>
            <w:hyperlink r:id="rId8" w:tooltip="https://mega-talant.com/biblioteka/vneklassnoe-meropriyatie-v-mire-detstva-s-agniey-barto-86225.html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02.24.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</w:hyperlink>
          </w:p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 «Жизнь и творчество».</w:t>
            </w:r>
          </w:p>
        </w:tc>
      </w:tr>
      <w:tr w:rsidR="00F16BDA">
        <w:trPr>
          <w:trHeight w:val="1038"/>
        </w:trPr>
        <w:tc>
          <w:tcPr>
            <w:tcW w:w="492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81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«Имею честь служить тебе, Россия» (23 февраля - День защитника Отечества).</w:t>
            </w:r>
          </w:p>
        </w:tc>
        <w:tc>
          <w:tcPr>
            <w:tcW w:w="461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23.02.24.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«Книги – воители, книги – солдаты». Информационный стенд. </w:t>
            </w:r>
          </w:p>
        </w:tc>
      </w:tr>
      <w:tr w:rsidR="00F16BDA">
        <w:trPr>
          <w:trHeight w:val="236"/>
        </w:trPr>
        <w:tc>
          <w:tcPr>
            <w:tcW w:w="14786" w:type="dxa"/>
            <w:gridSpan w:val="5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F16BDA">
        <w:trPr>
          <w:trHeight w:val="694"/>
        </w:trPr>
        <w:tc>
          <w:tcPr>
            <w:tcW w:w="492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1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женский день «Женский силуэт на фоне истории» </w:t>
            </w:r>
          </w:p>
        </w:tc>
        <w:tc>
          <w:tcPr>
            <w:tcW w:w="461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07.03.24.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Выставка произведений на тему «Великие женщины» </w:t>
            </w:r>
          </w:p>
        </w:tc>
      </w:tr>
      <w:tr w:rsidR="00F16BDA">
        <w:trPr>
          <w:trHeight w:val="345"/>
        </w:trPr>
        <w:tc>
          <w:tcPr>
            <w:tcW w:w="492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81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Широкая масленица</w:t>
            </w:r>
          </w:p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1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12.03.24.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Информационный </w:t>
            </w:r>
            <w:r w:rsidR="000E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«Широкая Масленица - Обычаи и обряды»</w:t>
            </w:r>
          </w:p>
        </w:tc>
      </w:tr>
      <w:tr w:rsidR="00F16BDA">
        <w:trPr>
          <w:trHeight w:val="322"/>
        </w:trPr>
        <w:tc>
          <w:tcPr>
            <w:tcW w:w="14786" w:type="dxa"/>
            <w:gridSpan w:val="5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F16BDA">
        <w:trPr>
          <w:trHeight w:val="1449"/>
        </w:trPr>
        <w:tc>
          <w:tcPr>
            <w:tcW w:w="492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1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апреля Всемирный день авиации и космонавтики.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корабле «Восток» 12 апреля 1961 года лётчик-космонавт СССР Юрий Алексеевич Гагарин совершил первый в мире пилотируемый полёт в космическое пространство)</w:t>
            </w:r>
          </w:p>
        </w:tc>
        <w:tc>
          <w:tcPr>
            <w:tcW w:w="461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12.04. 24.</w:t>
            </w:r>
          </w:p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Информационный стенд «Интересные люди»</w:t>
            </w:r>
          </w:p>
        </w:tc>
      </w:tr>
      <w:tr w:rsidR="00F16BDA">
        <w:trPr>
          <w:trHeight w:val="1007"/>
        </w:trPr>
        <w:tc>
          <w:tcPr>
            <w:tcW w:w="492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81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памяти, посвященный 35-ию со дня катастрофы на Чернобыльской АЭС</w:t>
            </w:r>
          </w:p>
        </w:tc>
        <w:tc>
          <w:tcPr>
            <w:tcW w:w="461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26. 04.24</w:t>
            </w:r>
          </w:p>
          <w:p w:rsidR="00F16BDA" w:rsidRDefault="00F16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BDA">
        <w:trPr>
          <w:trHeight w:val="346"/>
        </w:trPr>
        <w:tc>
          <w:tcPr>
            <w:tcW w:w="14786" w:type="dxa"/>
            <w:gridSpan w:val="5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</w:tr>
      <w:tr w:rsidR="00F16BDA">
        <w:trPr>
          <w:trHeight w:val="150"/>
        </w:trPr>
        <w:tc>
          <w:tcPr>
            <w:tcW w:w="492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1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 - День победы.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«Огненные версты Победы» к 78-летию Победы</w:t>
            </w:r>
          </w:p>
        </w:tc>
        <w:tc>
          <w:tcPr>
            <w:tcW w:w="461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DA" w:rsidRDefault="007F20DC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художественных произведений о ВОВ </w:t>
            </w:r>
          </w:p>
        </w:tc>
      </w:tr>
    </w:tbl>
    <w:p w:rsidR="00F16BDA" w:rsidRDefault="007F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6BDA" w:rsidRDefault="007F20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Библиотекар</w:t>
      </w:r>
      <w:r w:rsidR="000E6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 ___________________Суняйкина Т.М.</w:t>
      </w:r>
    </w:p>
    <w:p w:rsidR="00F16BDA" w:rsidRDefault="007F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6BDA" w:rsidRDefault="007F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F16BDA" w:rsidRDefault="007F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6BDA" w:rsidRDefault="007F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6BDA" w:rsidRDefault="007F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sectPr w:rsidR="00F16BDA" w:rsidSect="0084704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458" w:rsidRDefault="00B02458">
      <w:pPr>
        <w:spacing w:after="0" w:line="240" w:lineRule="auto"/>
      </w:pPr>
      <w:r>
        <w:separator/>
      </w:r>
    </w:p>
  </w:endnote>
  <w:endnote w:type="continuationSeparator" w:id="1">
    <w:p w:rsidR="00B02458" w:rsidRDefault="00B02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458" w:rsidRDefault="00B02458">
      <w:pPr>
        <w:spacing w:after="0" w:line="240" w:lineRule="auto"/>
      </w:pPr>
      <w:r>
        <w:separator/>
      </w:r>
    </w:p>
  </w:footnote>
  <w:footnote w:type="continuationSeparator" w:id="1">
    <w:p w:rsidR="00B02458" w:rsidRDefault="00B02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C714A"/>
    <w:multiLevelType w:val="hybridMultilevel"/>
    <w:tmpl w:val="08A28FFA"/>
    <w:lvl w:ilvl="0" w:tplc="0AA6C45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3ECC6804">
      <w:start w:val="1"/>
      <w:numFmt w:val="lowerLetter"/>
      <w:lvlText w:val="%2."/>
      <w:lvlJc w:val="left"/>
      <w:pPr>
        <w:ind w:left="1440" w:hanging="360"/>
      </w:pPr>
    </w:lvl>
    <w:lvl w:ilvl="2" w:tplc="D49E6FCA">
      <w:start w:val="1"/>
      <w:numFmt w:val="lowerRoman"/>
      <w:lvlText w:val="%3."/>
      <w:lvlJc w:val="right"/>
      <w:pPr>
        <w:ind w:left="2160" w:hanging="180"/>
      </w:pPr>
    </w:lvl>
    <w:lvl w:ilvl="3" w:tplc="31A4C814">
      <w:start w:val="1"/>
      <w:numFmt w:val="decimal"/>
      <w:lvlText w:val="%4."/>
      <w:lvlJc w:val="left"/>
      <w:pPr>
        <w:ind w:left="2880" w:hanging="360"/>
      </w:pPr>
    </w:lvl>
    <w:lvl w:ilvl="4" w:tplc="2D765842">
      <w:start w:val="1"/>
      <w:numFmt w:val="lowerLetter"/>
      <w:lvlText w:val="%5."/>
      <w:lvlJc w:val="left"/>
      <w:pPr>
        <w:ind w:left="3600" w:hanging="360"/>
      </w:pPr>
    </w:lvl>
    <w:lvl w:ilvl="5" w:tplc="4B08FCF4">
      <w:start w:val="1"/>
      <w:numFmt w:val="lowerRoman"/>
      <w:lvlText w:val="%6."/>
      <w:lvlJc w:val="right"/>
      <w:pPr>
        <w:ind w:left="4320" w:hanging="180"/>
      </w:pPr>
    </w:lvl>
    <w:lvl w:ilvl="6" w:tplc="CB425804">
      <w:start w:val="1"/>
      <w:numFmt w:val="decimal"/>
      <w:lvlText w:val="%7."/>
      <w:lvlJc w:val="left"/>
      <w:pPr>
        <w:ind w:left="5040" w:hanging="360"/>
      </w:pPr>
    </w:lvl>
    <w:lvl w:ilvl="7" w:tplc="FBA6B61A">
      <w:start w:val="1"/>
      <w:numFmt w:val="lowerLetter"/>
      <w:lvlText w:val="%8."/>
      <w:lvlJc w:val="left"/>
      <w:pPr>
        <w:ind w:left="5760" w:hanging="360"/>
      </w:pPr>
    </w:lvl>
    <w:lvl w:ilvl="8" w:tplc="744E355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4290C"/>
    <w:multiLevelType w:val="hybridMultilevel"/>
    <w:tmpl w:val="C8CA630A"/>
    <w:lvl w:ilvl="0" w:tplc="12245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9C51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522C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F232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8EE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629F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B2BE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92A8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8872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BDA"/>
    <w:rsid w:val="000E5B81"/>
    <w:rsid w:val="000E643A"/>
    <w:rsid w:val="007F20DC"/>
    <w:rsid w:val="0084704B"/>
    <w:rsid w:val="00B02458"/>
    <w:rsid w:val="00C1737A"/>
    <w:rsid w:val="00F16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4B"/>
  </w:style>
  <w:style w:type="paragraph" w:styleId="1">
    <w:name w:val="heading 1"/>
    <w:basedOn w:val="a"/>
    <w:next w:val="a"/>
    <w:link w:val="10"/>
    <w:uiPriority w:val="9"/>
    <w:qFormat/>
    <w:rsid w:val="0084704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4704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4704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4704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4704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4704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4704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4704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4704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04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4704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4704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4704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4704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4704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4704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4704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4704B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84704B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84704B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4704B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4704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4704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4704B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4704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4704B"/>
    <w:rPr>
      <w:i/>
    </w:rPr>
  </w:style>
  <w:style w:type="paragraph" w:styleId="a9">
    <w:name w:val="header"/>
    <w:basedOn w:val="a"/>
    <w:link w:val="aa"/>
    <w:uiPriority w:val="99"/>
    <w:unhideWhenUsed/>
    <w:rsid w:val="0084704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704B"/>
  </w:style>
  <w:style w:type="paragraph" w:styleId="ab">
    <w:name w:val="footer"/>
    <w:basedOn w:val="a"/>
    <w:link w:val="ac"/>
    <w:uiPriority w:val="99"/>
    <w:unhideWhenUsed/>
    <w:rsid w:val="0084704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84704B"/>
  </w:style>
  <w:style w:type="paragraph" w:styleId="ad">
    <w:name w:val="caption"/>
    <w:basedOn w:val="a"/>
    <w:next w:val="a"/>
    <w:uiPriority w:val="35"/>
    <w:semiHidden/>
    <w:unhideWhenUsed/>
    <w:qFormat/>
    <w:rsid w:val="0084704B"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84704B"/>
  </w:style>
  <w:style w:type="table" w:styleId="ae">
    <w:name w:val="Table Grid"/>
    <w:basedOn w:val="a1"/>
    <w:uiPriority w:val="59"/>
    <w:rsid w:val="0084704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4704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4704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47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470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470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470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470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470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470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470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470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470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470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470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470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470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470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4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84704B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84704B"/>
    <w:rPr>
      <w:sz w:val="18"/>
    </w:rPr>
  </w:style>
  <w:style w:type="character" w:styleId="af1">
    <w:name w:val="footnote reference"/>
    <w:basedOn w:val="a0"/>
    <w:uiPriority w:val="99"/>
    <w:unhideWhenUsed/>
    <w:rsid w:val="0084704B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84704B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84704B"/>
    <w:rPr>
      <w:sz w:val="20"/>
    </w:rPr>
  </w:style>
  <w:style w:type="character" w:styleId="af4">
    <w:name w:val="endnote reference"/>
    <w:basedOn w:val="a0"/>
    <w:uiPriority w:val="99"/>
    <w:semiHidden/>
    <w:unhideWhenUsed/>
    <w:rsid w:val="0084704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4704B"/>
    <w:pPr>
      <w:spacing w:after="57"/>
    </w:pPr>
  </w:style>
  <w:style w:type="paragraph" w:styleId="23">
    <w:name w:val="toc 2"/>
    <w:basedOn w:val="a"/>
    <w:next w:val="a"/>
    <w:uiPriority w:val="39"/>
    <w:unhideWhenUsed/>
    <w:rsid w:val="0084704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4704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4704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4704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4704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4704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4704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4704B"/>
    <w:pPr>
      <w:spacing w:after="57"/>
      <w:ind w:left="2268"/>
    </w:pPr>
  </w:style>
  <w:style w:type="paragraph" w:styleId="af5">
    <w:name w:val="TOC Heading"/>
    <w:uiPriority w:val="39"/>
    <w:unhideWhenUsed/>
    <w:rsid w:val="0084704B"/>
  </w:style>
  <w:style w:type="paragraph" w:styleId="af6">
    <w:name w:val="table of figures"/>
    <w:basedOn w:val="a"/>
    <w:next w:val="a"/>
    <w:uiPriority w:val="99"/>
    <w:unhideWhenUsed/>
    <w:rsid w:val="0084704B"/>
    <w:pPr>
      <w:spacing w:after="0"/>
    </w:pPr>
  </w:style>
  <w:style w:type="numbering" w:customStyle="1" w:styleId="12">
    <w:name w:val="Нет списка1"/>
    <w:next w:val="a2"/>
    <w:uiPriority w:val="99"/>
    <w:semiHidden/>
    <w:unhideWhenUsed/>
    <w:rsid w:val="0084704B"/>
  </w:style>
  <w:style w:type="paragraph" w:styleId="af7">
    <w:name w:val="Normal (Web)"/>
    <w:basedOn w:val="a"/>
    <w:uiPriority w:val="99"/>
    <w:unhideWhenUsed/>
    <w:rsid w:val="00847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84704B"/>
  </w:style>
  <w:style w:type="paragraph" w:styleId="af8">
    <w:name w:val="No Spacing"/>
    <w:basedOn w:val="a"/>
    <w:uiPriority w:val="1"/>
    <w:qFormat/>
    <w:rsid w:val="00847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847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Intense Reference"/>
    <w:basedOn w:val="a0"/>
    <w:uiPriority w:val="32"/>
    <w:qFormat/>
    <w:rsid w:val="0084704B"/>
  </w:style>
  <w:style w:type="character" w:styleId="afa">
    <w:name w:val="Hyperlink"/>
    <w:basedOn w:val="a0"/>
    <w:uiPriority w:val="99"/>
    <w:semiHidden/>
    <w:unhideWhenUsed/>
    <w:rsid w:val="0084704B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sid w:val="0084704B"/>
    <w:rPr>
      <w:color w:val="800080"/>
      <w:u w:val="single"/>
    </w:rPr>
  </w:style>
  <w:style w:type="character" w:styleId="afc">
    <w:name w:val="Strong"/>
    <w:basedOn w:val="a0"/>
    <w:uiPriority w:val="22"/>
    <w:qFormat/>
    <w:rsid w:val="0084704B"/>
    <w:rPr>
      <w:b/>
      <w:bCs/>
    </w:rPr>
  </w:style>
  <w:style w:type="character" w:customStyle="1" w:styleId="slider-readerprogress-value">
    <w:name w:val="slider-reader__progress-value"/>
    <w:basedOn w:val="a0"/>
    <w:rsid w:val="0084704B"/>
  </w:style>
  <w:style w:type="paragraph" w:styleId="afd">
    <w:name w:val="List Paragraph"/>
    <w:basedOn w:val="a"/>
    <w:uiPriority w:val="34"/>
    <w:qFormat/>
    <w:rsid w:val="0084704B"/>
    <w:pPr>
      <w:ind w:left="720"/>
      <w:contextualSpacing/>
    </w:pPr>
  </w:style>
  <w:style w:type="paragraph" w:styleId="afe">
    <w:name w:val="Balloon Text"/>
    <w:basedOn w:val="a"/>
    <w:link w:val="aff"/>
    <w:uiPriority w:val="99"/>
    <w:semiHidden/>
    <w:unhideWhenUsed/>
    <w:rsid w:val="000E5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0E5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numbering" w:customStyle="1" w:styleId="12">
    <w:name w:val="Нет списка1"/>
    <w:next w:val="a2"/>
    <w:uiPriority w:val="99"/>
    <w:semiHidden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</w:style>
  <w:style w:type="paragraph" w:styleId="af8">
    <w:name w:val="No Spacing"/>
    <w:basedOn w:val="a"/>
    <w:uiPriority w:val="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Intense Reference"/>
    <w:basedOn w:val="a0"/>
    <w:uiPriority w:val="32"/>
    <w:qFormat/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fc">
    <w:name w:val="Strong"/>
    <w:basedOn w:val="a0"/>
    <w:uiPriority w:val="22"/>
    <w:qFormat/>
    <w:rPr>
      <w:b/>
      <w:bCs/>
    </w:rPr>
  </w:style>
  <w:style w:type="character" w:customStyle="1" w:styleId="slider-readerprogress-value">
    <w:name w:val="slider-reader__progress-value"/>
    <w:basedOn w:val="a0"/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Balloon Text"/>
    <w:basedOn w:val="a"/>
    <w:link w:val="aff"/>
    <w:uiPriority w:val="99"/>
    <w:semiHidden/>
    <w:unhideWhenUsed/>
    <w:rsid w:val="000E5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0E5B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-talant.com/biblioteka/vneklassnoe-meropriyatie-v-mire-detstva-s-agniey-barto-86225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2023-10-11T11:24:00Z</cp:lastPrinted>
  <dcterms:created xsi:type="dcterms:W3CDTF">2023-10-11T11:25:00Z</dcterms:created>
  <dcterms:modified xsi:type="dcterms:W3CDTF">2023-10-12T08:41:00Z</dcterms:modified>
</cp:coreProperties>
</file>